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8A71" w14:textId="77777777" w:rsidR="00B142C0" w:rsidRPr="00CA045D" w:rsidRDefault="00B142C0" w:rsidP="00CA045D">
      <w:pPr>
        <w:pStyle w:val="Nzov"/>
        <w:pBdr>
          <w:top w:val="nil"/>
          <w:left w:val="nil"/>
          <w:bottom w:val="nil"/>
          <w:right w:val="nil"/>
          <w:between w:val="nil"/>
        </w:pBdr>
        <w:spacing w:line="312" w:lineRule="auto"/>
        <w:jc w:val="center"/>
        <w:rPr>
          <w:sz w:val="34"/>
          <w:szCs w:val="34"/>
        </w:rPr>
      </w:pPr>
      <w:bookmarkStart w:id="0" w:name="_gjdgxs" w:colFirst="0" w:colLast="0"/>
      <w:bookmarkEnd w:id="0"/>
      <w:r w:rsidRPr="00CA045D">
        <w:rPr>
          <w:sz w:val="34"/>
          <w:szCs w:val="34"/>
        </w:rPr>
        <w:t>CHCETE SI PRIPRAVIŤ ZMLUVU PODĽA TOHTO VZORU SAMI, ALE NIE STE SI ISTÍ, ŽE BUDE SPRÁVNA A KATASTER JU ZAPÍŠE?</w:t>
      </w:r>
    </w:p>
    <w:p w14:paraId="2FC1F66E" w14:textId="77777777" w:rsidR="00B142C0" w:rsidRPr="004A52B2" w:rsidRDefault="00B142C0" w:rsidP="00B142C0">
      <w:pPr>
        <w:pBdr>
          <w:top w:val="nil"/>
          <w:left w:val="nil"/>
          <w:bottom w:val="nil"/>
          <w:right w:val="nil"/>
          <w:between w:val="nil"/>
        </w:pBdr>
        <w:spacing w:line="312" w:lineRule="auto"/>
        <w:jc w:val="both"/>
        <w:rPr>
          <w:sz w:val="2"/>
          <w:szCs w:val="2"/>
        </w:rPr>
      </w:pPr>
      <w:r w:rsidRPr="004A52B2">
        <w:rPr>
          <w:noProof/>
          <w:sz w:val="4"/>
          <w:szCs w:val="4"/>
        </w:rPr>
        <w:drawing>
          <wp:inline distT="114300" distB="114300" distL="114300" distR="114300" wp14:anchorId="46C474A2" wp14:editId="79BB40B7">
            <wp:extent cx="5943600" cy="381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5943600" cy="38100"/>
                    </a:xfrm>
                    <a:prstGeom prst="rect">
                      <a:avLst/>
                    </a:prstGeom>
                    <a:ln/>
                  </pic:spPr>
                </pic:pic>
              </a:graphicData>
            </a:graphic>
          </wp:inline>
        </w:drawing>
      </w:r>
    </w:p>
    <w:p w14:paraId="09F8010E" w14:textId="6D630F64" w:rsidR="00B142C0" w:rsidRPr="00CA045D" w:rsidRDefault="00B142C0" w:rsidP="00B142C0">
      <w:pPr>
        <w:pStyle w:val="Nadpis1"/>
        <w:pBdr>
          <w:top w:val="nil"/>
          <w:left w:val="nil"/>
          <w:bottom w:val="nil"/>
          <w:right w:val="nil"/>
          <w:between w:val="nil"/>
        </w:pBdr>
        <w:spacing w:before="0" w:line="312" w:lineRule="auto"/>
        <w:jc w:val="both"/>
        <w:rPr>
          <w:rFonts w:ascii="Economica" w:eastAsia="Economica" w:hAnsi="Economica" w:cs="Economica"/>
          <w:sz w:val="22"/>
          <w:szCs w:val="22"/>
        </w:rPr>
      </w:pPr>
      <w:bookmarkStart w:id="1" w:name="_30j0zll" w:colFirst="0" w:colLast="0"/>
      <w:bookmarkEnd w:id="1"/>
      <w:r w:rsidRPr="00CA045D">
        <w:rPr>
          <w:rFonts w:ascii="Economica" w:eastAsia="Economica" w:hAnsi="Economica" w:cs="Economica"/>
          <w:sz w:val="22"/>
          <w:szCs w:val="22"/>
        </w:rPr>
        <w:t xml:space="preserve">ZMLUVU SI MÔŽETE DAŤ SKONTROLOVAŤ ADVOKÁTOVI A </w:t>
      </w:r>
      <w:r w:rsidR="005C6550">
        <w:rPr>
          <w:rFonts w:ascii="Economica" w:eastAsia="Economica" w:hAnsi="Economica" w:cs="Economica"/>
          <w:sz w:val="22"/>
          <w:szCs w:val="22"/>
        </w:rPr>
        <w:t>NE</w:t>
      </w:r>
      <w:r w:rsidRPr="00CA045D">
        <w:rPr>
          <w:rFonts w:ascii="Economica" w:eastAsia="Economica" w:hAnsi="Economica" w:cs="Economica"/>
          <w:sz w:val="22"/>
          <w:szCs w:val="22"/>
        </w:rPr>
        <w:t xml:space="preserve">ZAPLATÍTE </w:t>
      </w:r>
      <w:r w:rsidR="005C6550">
        <w:rPr>
          <w:rFonts w:ascii="Economica" w:eastAsia="Economica" w:hAnsi="Economica" w:cs="Economica"/>
          <w:sz w:val="22"/>
          <w:szCs w:val="22"/>
        </w:rPr>
        <w:t xml:space="preserve">TAKMER </w:t>
      </w:r>
      <w:r w:rsidRPr="00CA045D">
        <w:rPr>
          <w:rFonts w:ascii="Economica" w:eastAsia="Economica" w:hAnsi="Economica" w:cs="Economica"/>
          <w:sz w:val="22"/>
          <w:szCs w:val="22"/>
        </w:rPr>
        <w:t xml:space="preserve">NIČ NAVYŠE. </w:t>
      </w:r>
    </w:p>
    <w:tbl>
      <w:tblPr>
        <w:tblStyle w:val="Mriekatabuky"/>
        <w:tblW w:w="9209" w:type="dxa"/>
        <w:tblLook w:val="04A0" w:firstRow="1" w:lastRow="0" w:firstColumn="1" w:lastColumn="0" w:noHBand="0" w:noVBand="1"/>
      </w:tblPr>
      <w:tblGrid>
        <w:gridCol w:w="1696"/>
        <w:gridCol w:w="3686"/>
        <w:gridCol w:w="3827"/>
      </w:tblGrid>
      <w:tr w:rsidR="00B142C0" w:rsidRPr="00433B4F" w14:paraId="39C2D444" w14:textId="77777777" w:rsidTr="00391C0A">
        <w:tc>
          <w:tcPr>
            <w:tcW w:w="1696" w:type="dxa"/>
            <w:shd w:val="clear" w:color="auto" w:fill="D9D9D9" w:themeFill="background1" w:themeFillShade="D9"/>
          </w:tcPr>
          <w:p w14:paraId="4E685DAA" w14:textId="77777777" w:rsidR="00B142C0" w:rsidRPr="00433B4F" w:rsidRDefault="00B142C0" w:rsidP="00391C0A">
            <w:pPr>
              <w:spacing w:line="312" w:lineRule="auto"/>
              <w:rPr>
                <w:rFonts w:ascii="Economica" w:eastAsia="Economica" w:hAnsi="Economica" w:cs="Economica"/>
                <w:b/>
                <w:sz w:val="20"/>
                <w:szCs w:val="20"/>
              </w:rPr>
            </w:pPr>
          </w:p>
        </w:tc>
        <w:tc>
          <w:tcPr>
            <w:tcW w:w="3686" w:type="dxa"/>
            <w:shd w:val="clear" w:color="auto" w:fill="D9D9D9" w:themeFill="background1" w:themeFillShade="D9"/>
          </w:tcPr>
          <w:p w14:paraId="14DE19AD" w14:textId="77777777" w:rsidR="00B142C0" w:rsidRPr="00433B4F" w:rsidRDefault="00B142C0" w:rsidP="00391C0A">
            <w:pPr>
              <w:spacing w:line="312" w:lineRule="auto"/>
              <w:jc w:val="center"/>
              <w:rPr>
                <w:rFonts w:ascii="Economica" w:eastAsia="Economica" w:hAnsi="Economica" w:cs="Economica"/>
                <w:b/>
                <w:sz w:val="20"/>
                <w:szCs w:val="20"/>
              </w:rPr>
            </w:pPr>
            <w:r w:rsidRPr="00433B4F">
              <w:rPr>
                <w:rFonts w:ascii="Economica" w:eastAsia="Economica" w:hAnsi="Economica" w:cs="Economica"/>
                <w:b/>
                <w:sz w:val="20"/>
                <w:szCs w:val="20"/>
              </w:rPr>
              <w:t>Ak si všetko spravíte sami</w:t>
            </w:r>
          </w:p>
        </w:tc>
        <w:tc>
          <w:tcPr>
            <w:tcW w:w="3827" w:type="dxa"/>
            <w:shd w:val="clear" w:color="auto" w:fill="D9D9D9" w:themeFill="background1" w:themeFillShade="D9"/>
          </w:tcPr>
          <w:p w14:paraId="278BD04D" w14:textId="77777777" w:rsidR="00B142C0" w:rsidRPr="00433B4F" w:rsidRDefault="00B142C0" w:rsidP="00391C0A">
            <w:pPr>
              <w:spacing w:line="312" w:lineRule="auto"/>
              <w:jc w:val="center"/>
              <w:rPr>
                <w:rFonts w:ascii="Economica" w:eastAsia="Economica" w:hAnsi="Economica" w:cs="Economica"/>
                <w:b/>
                <w:sz w:val="20"/>
                <w:szCs w:val="20"/>
              </w:rPr>
            </w:pPr>
            <w:r w:rsidRPr="00433B4F">
              <w:rPr>
                <w:rFonts w:ascii="Economica" w:eastAsia="Economica" w:hAnsi="Economica" w:cs="Economica"/>
                <w:b/>
                <w:sz w:val="20"/>
                <w:szCs w:val="20"/>
              </w:rPr>
              <w:t>Ak Vám zmluvu skontroluje advokát</w:t>
            </w:r>
          </w:p>
        </w:tc>
      </w:tr>
      <w:tr w:rsidR="00B142C0" w:rsidRPr="00433B4F" w14:paraId="299CE9C1" w14:textId="77777777" w:rsidTr="00391C0A">
        <w:tc>
          <w:tcPr>
            <w:tcW w:w="1696" w:type="dxa"/>
            <w:vAlign w:val="center"/>
          </w:tcPr>
          <w:p w14:paraId="02561AAF" w14:textId="77777777" w:rsidR="00B142C0" w:rsidRPr="00433B4F" w:rsidRDefault="00B142C0" w:rsidP="00391C0A">
            <w:pPr>
              <w:spacing w:line="312" w:lineRule="auto"/>
              <w:jc w:val="center"/>
              <w:rPr>
                <w:rFonts w:ascii="Economica" w:eastAsia="Economica" w:hAnsi="Economica" w:cs="Economica"/>
                <w:b/>
                <w:sz w:val="20"/>
                <w:szCs w:val="20"/>
              </w:rPr>
            </w:pPr>
            <w:r>
              <w:rPr>
                <w:rFonts w:ascii="Economica" w:eastAsia="Economica" w:hAnsi="Economica" w:cs="Economica"/>
                <w:b/>
                <w:sz w:val="20"/>
                <w:szCs w:val="20"/>
              </w:rPr>
              <w:t>Ako to prebieha</w:t>
            </w:r>
          </w:p>
        </w:tc>
        <w:tc>
          <w:tcPr>
            <w:tcW w:w="3686" w:type="dxa"/>
          </w:tcPr>
          <w:p w14:paraId="3C4A6738"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Vypracujete si zmluvu podľa tohto vzoru</w:t>
            </w:r>
          </w:p>
          <w:p w14:paraId="0D66994E"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Zmluvu si skontrolujete sami</w:t>
            </w:r>
          </w:p>
          <w:p w14:paraId="3413F42B"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 xml:space="preserve">Vypracujete si návrh na vklad do katastra nehnuteľností </w:t>
            </w:r>
          </w:p>
          <w:p w14:paraId="7C8ADD40"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Návrh na vklad si skontrolujete sami</w:t>
            </w:r>
          </w:p>
          <w:p w14:paraId="7656D2F6" w14:textId="7777777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Zmluvu a návrh na vklad vytlačíte (zmluvu najmenej v 4 vyhotoveniach), podpíšete a dáte si osvedčiť podpisy</w:t>
            </w:r>
          </w:p>
          <w:p w14:paraId="7BE82B2A" w14:textId="2C0CAC47" w:rsidR="00B142C0" w:rsidRPr="00E660E6" w:rsidRDefault="00B142C0" w:rsidP="00B142C0">
            <w:pPr>
              <w:pStyle w:val="Odsekzoznamu"/>
              <w:numPr>
                <w:ilvl w:val="0"/>
                <w:numId w:val="34"/>
              </w:numPr>
              <w:spacing w:line="312" w:lineRule="auto"/>
              <w:ind w:left="456" w:hanging="456"/>
              <w:rPr>
                <w:rFonts w:ascii="Economica" w:eastAsia="Economica" w:hAnsi="Economica" w:cs="Economica"/>
                <w:bCs/>
                <w:sz w:val="20"/>
                <w:szCs w:val="20"/>
              </w:rPr>
            </w:pPr>
            <w:r w:rsidRPr="00E660E6">
              <w:rPr>
                <w:rFonts w:ascii="Economica" w:eastAsia="Economica" w:hAnsi="Economica" w:cs="Economica"/>
                <w:bCs/>
                <w:sz w:val="20"/>
                <w:szCs w:val="20"/>
              </w:rPr>
              <w:t xml:space="preserve">Idete osobne na kataster, kúpite si kolok v hodnote </w:t>
            </w:r>
            <w:r w:rsidR="00821CAF">
              <w:rPr>
                <w:rFonts w:ascii="Economica" w:eastAsia="Economica" w:hAnsi="Economica" w:cs="Economica"/>
                <w:bCs/>
                <w:sz w:val="20"/>
                <w:szCs w:val="20"/>
              </w:rPr>
              <w:t>100</w:t>
            </w:r>
            <w:r w:rsidRPr="00E660E6">
              <w:rPr>
                <w:rFonts w:ascii="Economica" w:eastAsia="Economica" w:hAnsi="Economica" w:cs="Economica"/>
                <w:bCs/>
                <w:sz w:val="20"/>
                <w:szCs w:val="20"/>
              </w:rPr>
              <w:t>,- EUR a podáte návrh na vklad</w:t>
            </w:r>
          </w:p>
        </w:tc>
        <w:tc>
          <w:tcPr>
            <w:tcW w:w="3827" w:type="dxa"/>
          </w:tcPr>
          <w:p w14:paraId="14CCD795"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Vypracujete si zmluvu podľa tohto vzoru</w:t>
            </w:r>
          </w:p>
          <w:p w14:paraId="11772335"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 xml:space="preserve">Vypracovanú zmluvu pošlete advokátke na kontrolu e-mailom na adresu: </w:t>
            </w:r>
            <w:hyperlink r:id="rId9" w:history="1">
              <w:r w:rsidRPr="00E660E6">
                <w:rPr>
                  <w:rFonts w:ascii="Economica" w:eastAsia="Economica" w:hAnsi="Economica" w:cs="Economica"/>
                  <w:bCs/>
                  <w:color w:val="0070C0"/>
                  <w:sz w:val="20"/>
                  <w:szCs w:val="20"/>
                </w:rPr>
                <w:t>fajnorova@fajnorova.sk</w:t>
              </w:r>
            </w:hyperlink>
            <w:r w:rsidRPr="00E660E6">
              <w:rPr>
                <w:rFonts w:ascii="Economica" w:eastAsia="Economica" w:hAnsi="Economica" w:cs="Economica"/>
                <w:bCs/>
                <w:sz w:val="20"/>
                <w:szCs w:val="20"/>
              </w:rPr>
              <w:t xml:space="preserve"> </w:t>
            </w:r>
          </w:p>
          <w:p w14:paraId="228E64F3"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Advokátka skontroluje Vami vypracovanú zmluvu, prípadné chyby opraví a pošle Vám dokumenty na podpis</w:t>
            </w:r>
          </w:p>
          <w:p w14:paraId="4BC376B3"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Zmluvu a plnomocenstvo pre advokátku vytlačíte (zmluvu stačí len v 2 vyhotoveniach), podpíšete a dáte si osvedčiť podpisy</w:t>
            </w:r>
          </w:p>
          <w:p w14:paraId="24AD8240"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Podpísané dokumenty pošlete advokátke poštou</w:t>
            </w:r>
          </w:p>
          <w:p w14:paraId="2F6AA732" w14:textId="77777777" w:rsidR="00B142C0" w:rsidRPr="00E660E6" w:rsidRDefault="00B142C0" w:rsidP="00B142C0">
            <w:pPr>
              <w:pStyle w:val="Odsekzoznamu"/>
              <w:numPr>
                <w:ilvl w:val="0"/>
                <w:numId w:val="35"/>
              </w:numPr>
              <w:spacing w:line="312" w:lineRule="auto"/>
              <w:ind w:left="458" w:hanging="458"/>
              <w:rPr>
                <w:rFonts w:ascii="Economica" w:eastAsia="Economica" w:hAnsi="Economica" w:cs="Economica"/>
                <w:bCs/>
                <w:sz w:val="20"/>
                <w:szCs w:val="20"/>
              </w:rPr>
            </w:pPr>
            <w:r w:rsidRPr="00E660E6">
              <w:rPr>
                <w:rFonts w:ascii="Economica" w:eastAsia="Economica" w:hAnsi="Economica" w:cs="Economica"/>
                <w:bCs/>
                <w:sz w:val="20"/>
                <w:szCs w:val="20"/>
              </w:rPr>
              <w:t xml:space="preserve">Advokátka podá elektronicky návrh na vklad do katastra nehnuteľností, Vy na kataster ísť nemusíte, o všetko je postarané. </w:t>
            </w:r>
          </w:p>
        </w:tc>
      </w:tr>
      <w:tr w:rsidR="00B142C0" w:rsidRPr="00433B4F" w14:paraId="049DA62B" w14:textId="77777777" w:rsidTr="00391C0A">
        <w:tc>
          <w:tcPr>
            <w:tcW w:w="1696" w:type="dxa"/>
            <w:shd w:val="clear" w:color="auto" w:fill="D9D9D9" w:themeFill="background1" w:themeFillShade="D9"/>
            <w:vAlign w:val="center"/>
          </w:tcPr>
          <w:p w14:paraId="03C05A9F" w14:textId="77777777" w:rsidR="00B142C0" w:rsidRPr="00433B4F" w:rsidRDefault="00B142C0" w:rsidP="00391C0A">
            <w:pPr>
              <w:spacing w:line="312" w:lineRule="auto"/>
              <w:jc w:val="center"/>
              <w:rPr>
                <w:rFonts w:ascii="Economica" w:eastAsia="Economica" w:hAnsi="Economica" w:cs="Economica"/>
                <w:b/>
                <w:sz w:val="20"/>
                <w:szCs w:val="20"/>
              </w:rPr>
            </w:pPr>
            <w:r w:rsidRPr="00433B4F">
              <w:rPr>
                <w:rFonts w:ascii="Economica" w:eastAsia="Economica" w:hAnsi="Economica" w:cs="Economica"/>
                <w:b/>
                <w:sz w:val="20"/>
                <w:szCs w:val="20"/>
              </w:rPr>
              <w:t>Celkové náklady</w:t>
            </w:r>
          </w:p>
        </w:tc>
        <w:tc>
          <w:tcPr>
            <w:tcW w:w="3686" w:type="dxa"/>
            <w:shd w:val="clear" w:color="auto" w:fill="D9D9D9" w:themeFill="background1" w:themeFillShade="D9"/>
          </w:tcPr>
          <w:p w14:paraId="05614082" w14:textId="77F6455F" w:rsidR="00B142C0" w:rsidRPr="00433B4F" w:rsidRDefault="00537579" w:rsidP="00391C0A">
            <w:pPr>
              <w:spacing w:line="312" w:lineRule="auto"/>
              <w:jc w:val="center"/>
              <w:rPr>
                <w:rFonts w:ascii="Economica" w:eastAsia="Economica" w:hAnsi="Economica" w:cs="Economica"/>
                <w:b/>
                <w:sz w:val="20"/>
                <w:szCs w:val="20"/>
              </w:rPr>
            </w:pPr>
            <w:r>
              <w:rPr>
                <w:rFonts w:ascii="Economica" w:eastAsia="Economica" w:hAnsi="Economica" w:cs="Economica"/>
                <w:b/>
                <w:sz w:val="20"/>
                <w:szCs w:val="20"/>
              </w:rPr>
              <w:t>100</w:t>
            </w:r>
            <w:r w:rsidR="00B142C0" w:rsidRPr="00433B4F">
              <w:rPr>
                <w:rFonts w:ascii="Economica" w:eastAsia="Economica" w:hAnsi="Economica" w:cs="Economica"/>
                <w:b/>
                <w:sz w:val="20"/>
                <w:szCs w:val="20"/>
              </w:rPr>
              <w:t>,- EUR</w:t>
            </w:r>
          </w:p>
        </w:tc>
        <w:tc>
          <w:tcPr>
            <w:tcW w:w="3827" w:type="dxa"/>
            <w:shd w:val="clear" w:color="auto" w:fill="D9D9D9" w:themeFill="background1" w:themeFillShade="D9"/>
          </w:tcPr>
          <w:p w14:paraId="7EF47E49" w14:textId="6BC85947" w:rsidR="00B142C0" w:rsidRPr="00433B4F" w:rsidRDefault="00537579" w:rsidP="00391C0A">
            <w:pPr>
              <w:spacing w:line="312" w:lineRule="auto"/>
              <w:jc w:val="center"/>
              <w:rPr>
                <w:rFonts w:ascii="Economica" w:eastAsia="Economica" w:hAnsi="Economica" w:cs="Economica"/>
                <w:b/>
                <w:sz w:val="20"/>
                <w:szCs w:val="20"/>
              </w:rPr>
            </w:pPr>
            <w:r>
              <w:rPr>
                <w:rFonts w:ascii="Economica" w:eastAsia="Economica" w:hAnsi="Economica" w:cs="Economica"/>
                <w:b/>
                <w:sz w:val="20"/>
                <w:szCs w:val="20"/>
              </w:rPr>
              <w:t>1</w:t>
            </w:r>
            <w:r w:rsidR="005C6550">
              <w:rPr>
                <w:rFonts w:ascii="Economica" w:eastAsia="Economica" w:hAnsi="Economica" w:cs="Economica"/>
                <w:b/>
                <w:sz w:val="20"/>
                <w:szCs w:val="20"/>
              </w:rPr>
              <w:t>15</w:t>
            </w:r>
            <w:r w:rsidR="00B142C0" w:rsidRPr="00433B4F">
              <w:rPr>
                <w:rFonts w:ascii="Economica" w:eastAsia="Economica" w:hAnsi="Economica" w:cs="Economica"/>
                <w:b/>
                <w:sz w:val="20"/>
                <w:szCs w:val="20"/>
              </w:rPr>
              <w:t>,- EUR</w:t>
            </w:r>
          </w:p>
        </w:tc>
      </w:tr>
    </w:tbl>
    <w:p w14:paraId="2EFC659C" w14:textId="77777777" w:rsidR="00B142C0" w:rsidRPr="00433B4F"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bCs/>
          <w:color w:val="auto"/>
          <w:sz w:val="20"/>
          <w:szCs w:val="20"/>
        </w:rPr>
      </w:pPr>
    </w:p>
    <w:p w14:paraId="23D2EF09" w14:textId="77777777" w:rsidR="00B142C0" w:rsidRPr="004A52B2"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sz w:val="20"/>
          <w:szCs w:val="20"/>
        </w:rPr>
      </w:pPr>
      <w:r w:rsidRPr="004A52B2">
        <w:rPr>
          <w:rFonts w:ascii="Economica" w:eastAsia="Economica" w:hAnsi="Economica" w:cs="Economica"/>
          <w:sz w:val="20"/>
          <w:szCs w:val="20"/>
        </w:rPr>
        <w:t xml:space="preserve">Ako to funguje? </w:t>
      </w:r>
    </w:p>
    <w:p w14:paraId="6E28EC2E" w14:textId="609BC76B" w:rsidR="00B142C0" w:rsidRPr="004A52B2" w:rsidRDefault="00B142C0" w:rsidP="00B142C0">
      <w:pPr>
        <w:spacing w:line="312" w:lineRule="auto"/>
        <w:jc w:val="both"/>
        <w:rPr>
          <w:rFonts w:ascii="Economica" w:eastAsia="Economica" w:hAnsi="Economica" w:cs="Economica"/>
          <w:bCs/>
          <w:sz w:val="20"/>
          <w:szCs w:val="20"/>
        </w:rPr>
      </w:pPr>
      <w:r w:rsidRPr="004A52B2">
        <w:rPr>
          <w:rFonts w:ascii="Economica" w:eastAsia="Economica" w:hAnsi="Economica" w:cs="Economica"/>
          <w:bCs/>
          <w:sz w:val="20"/>
          <w:szCs w:val="20"/>
        </w:rPr>
        <w:t xml:space="preserve">Pokiaľ by ste si zmluvu pripravili sami a sami by ste si pripravili a podali aj štandardný návrh na vklad vlastníckeho práva na katastri (návrh podaný listinne, ktorý má byť vybavený do 30 dní), zaplatili by ste na katastri správny poplatok za vklad vo výške </w:t>
      </w:r>
      <w:r w:rsidR="00537579">
        <w:rPr>
          <w:rFonts w:ascii="Economica" w:eastAsia="Economica" w:hAnsi="Economica" w:cs="Economica"/>
          <w:bCs/>
          <w:sz w:val="20"/>
          <w:szCs w:val="20"/>
        </w:rPr>
        <w:t>100</w:t>
      </w:r>
      <w:r w:rsidRPr="004A52B2">
        <w:rPr>
          <w:rFonts w:ascii="Economica" w:eastAsia="Economica" w:hAnsi="Economica" w:cs="Economica"/>
          <w:bCs/>
          <w:sz w:val="20"/>
          <w:szCs w:val="20"/>
        </w:rPr>
        <w:t xml:space="preserve"> eur</w:t>
      </w:r>
      <w:r w:rsidR="00537579">
        <w:rPr>
          <w:rFonts w:ascii="Economica" w:eastAsia="Economica" w:hAnsi="Economica" w:cs="Economica"/>
          <w:bCs/>
          <w:sz w:val="20"/>
          <w:szCs w:val="20"/>
        </w:rPr>
        <w:t xml:space="preserve"> (od 01.04.2024 sa zvyšovali súdne a správne poplatky)</w:t>
      </w:r>
      <w:r w:rsidRPr="004A52B2">
        <w:rPr>
          <w:rFonts w:ascii="Economica" w:eastAsia="Economica" w:hAnsi="Economica" w:cs="Economica"/>
          <w:bCs/>
          <w:sz w:val="20"/>
          <w:szCs w:val="20"/>
        </w:rPr>
        <w:t>.</w:t>
      </w:r>
    </w:p>
    <w:p w14:paraId="32F99E97" w14:textId="6D051506" w:rsidR="00B142C0" w:rsidRPr="004A52B2" w:rsidRDefault="00B142C0" w:rsidP="00B142C0">
      <w:pPr>
        <w:spacing w:line="312" w:lineRule="auto"/>
        <w:jc w:val="both"/>
        <w:rPr>
          <w:rFonts w:ascii="Economica" w:eastAsia="Economica" w:hAnsi="Economica" w:cs="Economica"/>
          <w:bCs/>
          <w:sz w:val="20"/>
          <w:szCs w:val="20"/>
        </w:rPr>
      </w:pPr>
      <w:r w:rsidRPr="004A52B2">
        <w:rPr>
          <w:rFonts w:ascii="Economica" w:eastAsia="Economica" w:hAnsi="Economica" w:cs="Economica"/>
          <w:bCs/>
          <w:sz w:val="20"/>
          <w:szCs w:val="20"/>
        </w:rPr>
        <w:t xml:space="preserve">Naša spolupracujúca advokátka, JUDr. Jana Fajnorová, Vám však ponúka špeciálnu službu, kedy Vami vytvorenú zmluvu podľa tohto vzoru profesionálne skontroluje a následne za Vás elektronicky podá návrh na vklad do katastra nehnuteľností podľa skontrolovanej zmluvy. Za túto službu zaplatíte </w:t>
      </w:r>
      <w:r w:rsidR="00537579">
        <w:rPr>
          <w:rFonts w:ascii="Economica" w:eastAsia="Economica" w:hAnsi="Economica" w:cs="Economica"/>
          <w:bCs/>
          <w:sz w:val="20"/>
          <w:szCs w:val="20"/>
        </w:rPr>
        <w:t>65</w:t>
      </w:r>
      <w:r w:rsidRPr="004A52B2">
        <w:rPr>
          <w:rFonts w:ascii="Economica" w:eastAsia="Economica" w:hAnsi="Economica" w:cs="Economica"/>
          <w:bCs/>
          <w:sz w:val="20"/>
          <w:szCs w:val="20"/>
        </w:rPr>
        <w:t xml:space="preserve"> eur plus </w:t>
      </w:r>
      <w:r w:rsidR="005C6550">
        <w:rPr>
          <w:rFonts w:ascii="Economica" w:eastAsia="Economica" w:hAnsi="Economica" w:cs="Economica"/>
          <w:bCs/>
          <w:sz w:val="20"/>
          <w:szCs w:val="20"/>
        </w:rPr>
        <w:t>50</w:t>
      </w:r>
      <w:r w:rsidRPr="004A52B2">
        <w:rPr>
          <w:rFonts w:ascii="Economica" w:eastAsia="Economica" w:hAnsi="Economica" w:cs="Economica"/>
          <w:bCs/>
          <w:sz w:val="20"/>
          <w:szCs w:val="20"/>
        </w:rPr>
        <w:t xml:space="preserve"> eur za správny poplatok na katastri. Celkovo teda zaplatíte </w:t>
      </w:r>
      <w:r w:rsidR="00537579">
        <w:rPr>
          <w:rFonts w:ascii="Economica" w:eastAsia="Economica" w:hAnsi="Economica" w:cs="Economica"/>
          <w:bCs/>
          <w:sz w:val="20"/>
          <w:szCs w:val="20"/>
        </w:rPr>
        <w:t>1</w:t>
      </w:r>
      <w:r w:rsidR="005C6550">
        <w:rPr>
          <w:rFonts w:ascii="Economica" w:eastAsia="Economica" w:hAnsi="Economica" w:cs="Economica"/>
          <w:bCs/>
          <w:sz w:val="20"/>
          <w:szCs w:val="20"/>
        </w:rPr>
        <w:t>15</w:t>
      </w:r>
      <w:r w:rsidRPr="004A52B2">
        <w:rPr>
          <w:rFonts w:ascii="Economica" w:eastAsia="Economica" w:hAnsi="Economica" w:cs="Economica"/>
          <w:bCs/>
          <w:sz w:val="20"/>
          <w:szCs w:val="20"/>
        </w:rPr>
        <w:t xml:space="preserve"> eur </w:t>
      </w:r>
      <w:r w:rsidR="005C6550">
        <w:rPr>
          <w:rFonts w:ascii="Economica" w:eastAsia="Economica" w:hAnsi="Economica" w:cs="Economica"/>
          <w:bCs/>
          <w:sz w:val="20"/>
          <w:szCs w:val="20"/>
        </w:rPr>
        <w:t>–</w:t>
      </w:r>
      <w:r w:rsidRPr="004A52B2">
        <w:rPr>
          <w:rFonts w:ascii="Economica" w:eastAsia="Economica" w:hAnsi="Economica" w:cs="Economica"/>
          <w:bCs/>
          <w:sz w:val="20"/>
          <w:szCs w:val="20"/>
        </w:rPr>
        <w:t xml:space="preserve"> </w:t>
      </w:r>
      <w:r w:rsidR="005C6550">
        <w:rPr>
          <w:rFonts w:ascii="Economica" w:eastAsia="Economica" w:hAnsi="Economica" w:cs="Economica"/>
          <w:bCs/>
          <w:sz w:val="20"/>
          <w:szCs w:val="20"/>
        </w:rPr>
        <w:t>len o 15 eur viac ako</w:t>
      </w:r>
      <w:r w:rsidRPr="004A52B2">
        <w:rPr>
          <w:rFonts w:ascii="Economica" w:eastAsia="Economica" w:hAnsi="Economica" w:cs="Economica"/>
          <w:bCs/>
          <w:sz w:val="20"/>
          <w:szCs w:val="20"/>
        </w:rPr>
        <w:t xml:space="preserve"> za neskontrolovanú zmluvu, ktorú by ste si podali na kataster sami. </w:t>
      </w:r>
    </w:p>
    <w:p w14:paraId="6DAFD3FD" w14:textId="77777777" w:rsidR="00B142C0" w:rsidRPr="004A52B2"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sz w:val="20"/>
          <w:szCs w:val="20"/>
        </w:rPr>
      </w:pPr>
      <w:bookmarkStart w:id="2" w:name="_3znysh7" w:colFirst="0" w:colLast="0"/>
      <w:bookmarkEnd w:id="2"/>
      <w:r w:rsidRPr="004A52B2">
        <w:rPr>
          <w:rFonts w:ascii="Economica" w:eastAsia="Economica" w:hAnsi="Economica" w:cs="Economica"/>
          <w:sz w:val="20"/>
          <w:szCs w:val="20"/>
        </w:rPr>
        <w:t>Prečo sa mi to oplatí?</w:t>
      </w:r>
    </w:p>
    <w:p w14:paraId="0D6479E3" w14:textId="77777777" w:rsidR="00B142C0" w:rsidRPr="004A52B2" w:rsidRDefault="00B142C0" w:rsidP="00B142C0">
      <w:pPr>
        <w:spacing w:line="312" w:lineRule="auto"/>
        <w:jc w:val="both"/>
        <w:rPr>
          <w:rFonts w:ascii="Economica" w:eastAsia="Economica" w:hAnsi="Economica" w:cs="Economica"/>
          <w:bCs/>
          <w:sz w:val="20"/>
          <w:szCs w:val="20"/>
        </w:rPr>
      </w:pPr>
      <w:r w:rsidRPr="004A52B2">
        <w:rPr>
          <w:rFonts w:ascii="Economica" w:eastAsia="Economica" w:hAnsi="Economica" w:cs="Economica"/>
          <w:bCs/>
          <w:sz w:val="20"/>
          <w:szCs w:val="20"/>
        </w:rPr>
        <w:t>Táto ponuka má pre Vás samé výhody:</w:t>
      </w:r>
    </w:p>
    <w:p w14:paraId="62A4BF5F" w14:textId="77777777"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lastRenderedPageBreak/>
        <w:t>zí</w:t>
      </w:r>
      <w:r w:rsidRPr="004A52B2">
        <w:rPr>
          <w:rFonts w:ascii="Economica" w:eastAsia="Economica" w:hAnsi="Economica" w:cs="Economica"/>
          <w:bCs/>
          <w:sz w:val="20"/>
          <w:szCs w:val="20"/>
        </w:rPr>
        <w:t>skate istotu, že zmluva je v poriadku a kataster podľa nej povolí vklad,</w:t>
      </w:r>
    </w:p>
    <w:p w14:paraId="654E8B68" w14:textId="77777777"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n</w:t>
      </w:r>
      <w:r w:rsidRPr="004A52B2">
        <w:rPr>
          <w:rFonts w:ascii="Economica" w:eastAsia="Economica" w:hAnsi="Economica" w:cs="Economica"/>
          <w:bCs/>
          <w:sz w:val="20"/>
          <w:szCs w:val="20"/>
        </w:rPr>
        <w:t>emusíte chodiť na kataster,</w:t>
      </w:r>
    </w:p>
    <w:p w14:paraId="11470434" w14:textId="77777777"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n</w:t>
      </w:r>
      <w:r w:rsidRPr="004A52B2">
        <w:rPr>
          <w:rFonts w:ascii="Economica" w:eastAsia="Economica" w:hAnsi="Economica" w:cs="Economica"/>
          <w:bCs/>
          <w:sz w:val="20"/>
          <w:szCs w:val="20"/>
        </w:rPr>
        <w:t>emusíte pripravovať návrh na vklad,</w:t>
      </w:r>
    </w:p>
    <w:p w14:paraId="6C78F62F" w14:textId="77777777"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v</w:t>
      </w:r>
      <w:r w:rsidRPr="004A52B2">
        <w:rPr>
          <w:rFonts w:ascii="Economica" w:eastAsia="Economica" w:hAnsi="Economica" w:cs="Economica"/>
          <w:bCs/>
          <w:sz w:val="20"/>
          <w:szCs w:val="20"/>
        </w:rPr>
        <w:t>šetko vybavíte z domu, online,</w:t>
      </w:r>
    </w:p>
    <w:p w14:paraId="77896B39" w14:textId="65DA8671" w:rsidR="00B142C0" w:rsidRPr="004A52B2" w:rsidRDefault="00B142C0" w:rsidP="00B142C0">
      <w:pPr>
        <w:numPr>
          <w:ilvl w:val="0"/>
          <w:numId w:val="37"/>
        </w:numP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p</w:t>
      </w:r>
      <w:r w:rsidRPr="004A52B2">
        <w:rPr>
          <w:rFonts w:ascii="Economica" w:eastAsia="Economica" w:hAnsi="Economica" w:cs="Economica"/>
          <w:bCs/>
          <w:sz w:val="20"/>
          <w:szCs w:val="20"/>
        </w:rPr>
        <w:t xml:space="preserve">ri zohľadnení toho, že </w:t>
      </w:r>
      <w:r w:rsidR="00537579">
        <w:rPr>
          <w:rFonts w:ascii="Economica" w:eastAsia="Economica" w:hAnsi="Economica" w:cs="Economica"/>
          <w:bCs/>
          <w:sz w:val="20"/>
          <w:szCs w:val="20"/>
        </w:rPr>
        <w:t>100</w:t>
      </w:r>
      <w:r w:rsidRPr="004A52B2">
        <w:rPr>
          <w:rFonts w:ascii="Economica" w:eastAsia="Economica" w:hAnsi="Economica" w:cs="Economica"/>
          <w:bCs/>
          <w:sz w:val="20"/>
          <w:szCs w:val="20"/>
        </w:rPr>
        <w:t xml:space="preserve"> eur by ste aj tak museli zaplatiť ako správny poplatok za návrh na vklad, Vás profesionálna kontrola zmluvy advokátkou stojí</w:t>
      </w:r>
      <w:r w:rsidR="005C6550">
        <w:rPr>
          <w:rFonts w:ascii="Economica" w:eastAsia="Economica" w:hAnsi="Economica" w:cs="Economica"/>
          <w:bCs/>
          <w:sz w:val="20"/>
          <w:szCs w:val="20"/>
        </w:rPr>
        <w:t xml:space="preserve"> menej ako lístok na vlak z Košíc do Bratislavy</w:t>
      </w:r>
      <w:r w:rsidR="00CA045D">
        <w:rPr>
          <w:rStyle w:val="Odkaznapoznmkupodiarou"/>
          <w:rFonts w:ascii="Economica" w:eastAsia="Economica" w:hAnsi="Economica" w:cs="Economica"/>
          <w:bCs/>
          <w:sz w:val="20"/>
          <w:szCs w:val="20"/>
        </w:rPr>
        <w:footnoteReference w:id="1"/>
      </w:r>
    </w:p>
    <w:p w14:paraId="6DE3572D" w14:textId="77777777" w:rsidR="00B142C0"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sz w:val="20"/>
          <w:szCs w:val="20"/>
        </w:rPr>
      </w:pPr>
      <w:bookmarkStart w:id="3" w:name="_2et92p0" w:colFirst="0" w:colLast="0"/>
      <w:bookmarkEnd w:id="3"/>
    </w:p>
    <w:p w14:paraId="459441B9" w14:textId="77777777" w:rsidR="00B142C0" w:rsidRPr="004A52B2" w:rsidRDefault="00B142C0" w:rsidP="00B142C0">
      <w:pPr>
        <w:pStyle w:val="Nadpis2"/>
        <w:pBdr>
          <w:top w:val="nil"/>
          <w:left w:val="nil"/>
          <w:bottom w:val="nil"/>
          <w:right w:val="nil"/>
          <w:between w:val="nil"/>
        </w:pBdr>
        <w:spacing w:before="0" w:line="312" w:lineRule="auto"/>
        <w:jc w:val="both"/>
        <w:rPr>
          <w:rFonts w:ascii="Economica" w:eastAsia="Economica" w:hAnsi="Economica" w:cs="Economica"/>
          <w:sz w:val="20"/>
          <w:szCs w:val="20"/>
        </w:rPr>
      </w:pPr>
      <w:r w:rsidRPr="004A52B2">
        <w:rPr>
          <w:rFonts w:ascii="Economica" w:eastAsia="Economica" w:hAnsi="Economica" w:cs="Economica"/>
          <w:sz w:val="20"/>
          <w:szCs w:val="20"/>
        </w:rPr>
        <w:t>Čo musím urobiť?</w:t>
      </w:r>
    </w:p>
    <w:p w14:paraId="63AA3118" w14:textId="77777777" w:rsidR="00B142C0" w:rsidRPr="004A52B2" w:rsidRDefault="00B142C0" w:rsidP="00B142C0">
      <w:pPr>
        <w:numPr>
          <w:ilvl w:val="0"/>
          <w:numId w:val="36"/>
        </w:numPr>
        <w:pBdr>
          <w:top w:val="nil"/>
          <w:left w:val="nil"/>
          <w:bottom w:val="nil"/>
          <w:right w:val="nil"/>
          <w:between w:val="nil"/>
        </w:pBd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p</w:t>
      </w:r>
      <w:r w:rsidRPr="004A52B2">
        <w:rPr>
          <w:rFonts w:ascii="Economica" w:eastAsia="Economica" w:hAnsi="Economica" w:cs="Economica"/>
          <w:bCs/>
          <w:sz w:val="20"/>
          <w:szCs w:val="20"/>
        </w:rPr>
        <w:t>oužijete tento vzor a sami si vypíšete všetky údaje</w:t>
      </w:r>
    </w:p>
    <w:p w14:paraId="132A4C39" w14:textId="77777777" w:rsidR="00B142C0" w:rsidRPr="004A52B2" w:rsidRDefault="00B142C0" w:rsidP="00B142C0">
      <w:pPr>
        <w:numPr>
          <w:ilvl w:val="0"/>
          <w:numId w:val="36"/>
        </w:numPr>
        <w:pBdr>
          <w:top w:val="nil"/>
          <w:left w:val="nil"/>
          <w:bottom w:val="nil"/>
          <w:right w:val="nil"/>
          <w:between w:val="nil"/>
        </w:pBdr>
        <w:spacing w:after="0" w:line="312" w:lineRule="auto"/>
        <w:ind w:left="567" w:hanging="567"/>
        <w:jc w:val="both"/>
        <w:rPr>
          <w:rFonts w:ascii="Economica" w:eastAsia="Economica" w:hAnsi="Economica" w:cs="Economica"/>
          <w:bCs/>
          <w:sz w:val="20"/>
          <w:szCs w:val="20"/>
        </w:rPr>
      </w:pPr>
      <w:r>
        <w:rPr>
          <w:rFonts w:ascii="Economica" w:eastAsia="Economica" w:hAnsi="Economica" w:cs="Economica"/>
          <w:bCs/>
          <w:sz w:val="20"/>
          <w:szCs w:val="20"/>
        </w:rPr>
        <w:t>z</w:t>
      </w:r>
      <w:r w:rsidRPr="004A52B2">
        <w:rPr>
          <w:rFonts w:ascii="Economica" w:eastAsia="Economica" w:hAnsi="Economica" w:cs="Economica"/>
          <w:bCs/>
          <w:sz w:val="20"/>
          <w:szCs w:val="20"/>
        </w:rPr>
        <w:t>mluvu pošlete našej spolupracujúcej advokátke na e-mailovú adresu fajnorova@fajnorova.sk</w:t>
      </w:r>
    </w:p>
    <w:p w14:paraId="58BAECC4" w14:textId="77777777" w:rsidR="00B142C0" w:rsidRPr="004A52B2" w:rsidRDefault="00B142C0" w:rsidP="00B142C0">
      <w:pPr>
        <w:numPr>
          <w:ilvl w:val="1"/>
          <w:numId w:val="36"/>
        </w:numPr>
        <w:pBdr>
          <w:top w:val="nil"/>
          <w:left w:val="nil"/>
          <w:bottom w:val="nil"/>
          <w:right w:val="nil"/>
          <w:between w:val="nil"/>
        </w:pBdr>
        <w:spacing w:after="0" w:line="312" w:lineRule="auto"/>
        <w:ind w:left="1134" w:hanging="567"/>
        <w:jc w:val="both"/>
        <w:rPr>
          <w:rFonts w:ascii="Economica" w:eastAsia="Economica" w:hAnsi="Economica" w:cs="Economica"/>
          <w:bCs/>
          <w:sz w:val="20"/>
          <w:szCs w:val="20"/>
        </w:rPr>
      </w:pPr>
      <w:r>
        <w:rPr>
          <w:rFonts w:ascii="Economica" w:eastAsia="Economica" w:hAnsi="Economica" w:cs="Economica"/>
          <w:bCs/>
          <w:sz w:val="20"/>
          <w:szCs w:val="20"/>
        </w:rPr>
        <w:t>a</w:t>
      </w:r>
      <w:r w:rsidRPr="004A52B2">
        <w:rPr>
          <w:rFonts w:ascii="Economica" w:eastAsia="Economica" w:hAnsi="Economica" w:cs="Economica"/>
          <w:bCs/>
          <w:sz w:val="20"/>
          <w:szCs w:val="20"/>
        </w:rPr>
        <w:t xml:space="preserve">k niečo neviete vyplniť alebo si nie ste istí, či ste to uviedli správne, vo vzore to vyznačte (napríklad </w:t>
      </w:r>
      <w:proofErr w:type="spellStart"/>
      <w:r w:rsidRPr="004A52B2">
        <w:rPr>
          <w:rFonts w:ascii="Economica" w:eastAsia="Economica" w:hAnsi="Economica" w:cs="Economica"/>
          <w:bCs/>
          <w:sz w:val="20"/>
          <w:szCs w:val="20"/>
        </w:rPr>
        <w:t>vyžltením</w:t>
      </w:r>
      <w:proofErr w:type="spellEnd"/>
      <w:r w:rsidRPr="004A52B2">
        <w:rPr>
          <w:rFonts w:ascii="Economica" w:eastAsia="Economica" w:hAnsi="Economica" w:cs="Economica"/>
          <w:bCs/>
          <w:sz w:val="20"/>
          <w:szCs w:val="20"/>
        </w:rPr>
        <w:t>)</w:t>
      </w:r>
      <w:r>
        <w:rPr>
          <w:rFonts w:ascii="Economica" w:eastAsia="Economica" w:hAnsi="Economica" w:cs="Economica"/>
          <w:bCs/>
          <w:sz w:val="20"/>
          <w:szCs w:val="20"/>
        </w:rPr>
        <w:t>,</w:t>
      </w:r>
    </w:p>
    <w:p w14:paraId="1619EEAD" w14:textId="77777777" w:rsidR="00B142C0" w:rsidRPr="004A52B2" w:rsidRDefault="00B142C0" w:rsidP="00B142C0">
      <w:pPr>
        <w:numPr>
          <w:ilvl w:val="1"/>
          <w:numId w:val="36"/>
        </w:numPr>
        <w:pBdr>
          <w:top w:val="nil"/>
          <w:left w:val="nil"/>
          <w:bottom w:val="nil"/>
          <w:right w:val="nil"/>
          <w:between w:val="nil"/>
        </w:pBdr>
        <w:spacing w:after="0" w:line="312" w:lineRule="auto"/>
        <w:ind w:left="1134" w:hanging="567"/>
        <w:jc w:val="both"/>
        <w:rPr>
          <w:rFonts w:ascii="Economica" w:eastAsia="Economica" w:hAnsi="Economica" w:cs="Economica"/>
          <w:bCs/>
          <w:sz w:val="20"/>
          <w:szCs w:val="20"/>
        </w:rPr>
      </w:pPr>
      <w:r>
        <w:rPr>
          <w:rFonts w:ascii="Economica" w:eastAsia="Economica" w:hAnsi="Economica" w:cs="Economica"/>
          <w:bCs/>
          <w:sz w:val="20"/>
          <w:szCs w:val="20"/>
        </w:rPr>
        <w:t>v</w:t>
      </w:r>
      <w:r w:rsidRPr="004A52B2">
        <w:rPr>
          <w:rFonts w:ascii="Economica" w:eastAsia="Economica" w:hAnsi="Economica" w:cs="Economica"/>
          <w:bCs/>
          <w:sz w:val="20"/>
          <w:szCs w:val="20"/>
        </w:rPr>
        <w:t xml:space="preserve"> e-mailovej správe napíšte relevantné skutočnosti, ktoré treba vziať do úvahy (napríklad, že sa daruje len </w:t>
      </w:r>
      <w:r>
        <w:rPr>
          <w:rFonts w:ascii="Economica" w:eastAsia="Economica" w:hAnsi="Economica" w:cs="Economica"/>
          <w:bCs/>
          <w:sz w:val="20"/>
          <w:szCs w:val="20"/>
        </w:rPr>
        <w:t>1/2</w:t>
      </w:r>
      <w:r w:rsidRPr="004A52B2">
        <w:rPr>
          <w:rFonts w:ascii="Economica" w:eastAsia="Economica" w:hAnsi="Economica" w:cs="Economica"/>
          <w:bCs/>
          <w:sz w:val="20"/>
          <w:szCs w:val="20"/>
        </w:rPr>
        <w:t xml:space="preserve"> domu alebo že jeden obdarovaný má nadobudnúť </w:t>
      </w:r>
      <w:r>
        <w:rPr>
          <w:rFonts w:ascii="Economica" w:eastAsia="Economica" w:hAnsi="Economica" w:cs="Economica"/>
          <w:bCs/>
          <w:sz w:val="20"/>
          <w:szCs w:val="20"/>
        </w:rPr>
        <w:t>1/4</w:t>
      </w:r>
      <w:r w:rsidRPr="004A52B2">
        <w:rPr>
          <w:rFonts w:ascii="Economica" w:eastAsia="Economica" w:hAnsi="Economica" w:cs="Economica"/>
          <w:bCs/>
          <w:sz w:val="20"/>
          <w:szCs w:val="20"/>
        </w:rPr>
        <w:t xml:space="preserve"> a druhý </w:t>
      </w:r>
      <w:r>
        <w:rPr>
          <w:rFonts w:ascii="Economica" w:eastAsia="Economica" w:hAnsi="Economica" w:cs="Economica"/>
          <w:bCs/>
          <w:sz w:val="20"/>
          <w:szCs w:val="20"/>
        </w:rPr>
        <w:t>3/4</w:t>
      </w:r>
      <w:r w:rsidRPr="004A52B2">
        <w:rPr>
          <w:rFonts w:ascii="Economica" w:eastAsia="Economica" w:hAnsi="Economica" w:cs="Economica"/>
          <w:bCs/>
          <w:sz w:val="20"/>
          <w:szCs w:val="20"/>
        </w:rPr>
        <w:t xml:space="preserve"> domu).</w:t>
      </w:r>
    </w:p>
    <w:p w14:paraId="7BE623A8" w14:textId="77777777" w:rsidR="00B142C0" w:rsidRPr="004A52B2" w:rsidRDefault="00B142C0" w:rsidP="00B142C0">
      <w:pPr>
        <w:numPr>
          <w:ilvl w:val="1"/>
          <w:numId w:val="36"/>
        </w:numPr>
        <w:pBdr>
          <w:top w:val="nil"/>
          <w:left w:val="nil"/>
          <w:bottom w:val="nil"/>
          <w:right w:val="nil"/>
          <w:between w:val="nil"/>
        </w:pBdr>
        <w:spacing w:after="0" w:line="312" w:lineRule="auto"/>
        <w:ind w:left="1134" w:hanging="567"/>
        <w:jc w:val="both"/>
        <w:rPr>
          <w:rFonts w:ascii="Economica" w:eastAsia="Economica" w:hAnsi="Economica" w:cs="Economica"/>
          <w:bCs/>
          <w:sz w:val="20"/>
          <w:szCs w:val="20"/>
        </w:rPr>
      </w:pPr>
      <w:r>
        <w:rPr>
          <w:rFonts w:ascii="Economica" w:eastAsia="Economica" w:hAnsi="Economica" w:cs="Economica"/>
          <w:bCs/>
          <w:sz w:val="20"/>
          <w:szCs w:val="20"/>
        </w:rPr>
        <w:t>a</w:t>
      </w:r>
      <w:r w:rsidRPr="004A52B2">
        <w:rPr>
          <w:rFonts w:ascii="Economica" w:eastAsia="Economica" w:hAnsi="Economica" w:cs="Economica"/>
          <w:bCs/>
          <w:sz w:val="20"/>
          <w:szCs w:val="20"/>
        </w:rPr>
        <w:t>dvokátka Vás bude kontaktovať a oboznámi Vás s ďalším postupom (koľkokrát treba dokumenty vytlačiť, ktoré podpisy treba osvedčiť a pod.)</w:t>
      </w:r>
    </w:p>
    <w:p w14:paraId="46F2E8CE" w14:textId="77777777" w:rsidR="00B142C0" w:rsidRDefault="00B142C0" w:rsidP="00B142C0">
      <w:pPr>
        <w:pStyle w:val="Nadpis2"/>
        <w:spacing w:before="0" w:line="312" w:lineRule="auto"/>
        <w:jc w:val="both"/>
        <w:rPr>
          <w:rFonts w:ascii="Economica" w:eastAsia="Economica" w:hAnsi="Economica" w:cs="Economica"/>
          <w:sz w:val="20"/>
          <w:szCs w:val="20"/>
        </w:rPr>
      </w:pPr>
      <w:bookmarkStart w:id="4" w:name="_tyjcwt" w:colFirst="0" w:colLast="0"/>
      <w:bookmarkEnd w:id="4"/>
    </w:p>
    <w:p w14:paraId="6FD9FB94" w14:textId="77777777" w:rsidR="00B142C0" w:rsidRPr="004A52B2" w:rsidRDefault="00B142C0" w:rsidP="00B142C0">
      <w:pPr>
        <w:pStyle w:val="Nadpis2"/>
        <w:spacing w:before="0" w:line="312" w:lineRule="auto"/>
        <w:jc w:val="both"/>
        <w:rPr>
          <w:rFonts w:ascii="Economica" w:eastAsia="Economica" w:hAnsi="Economica" w:cs="Economica"/>
          <w:sz w:val="20"/>
          <w:szCs w:val="20"/>
        </w:rPr>
      </w:pPr>
      <w:r w:rsidRPr="004A52B2">
        <w:rPr>
          <w:rFonts w:ascii="Economica" w:eastAsia="Economica" w:hAnsi="Economica" w:cs="Economica"/>
          <w:sz w:val="20"/>
          <w:szCs w:val="20"/>
        </w:rPr>
        <w:t>Čo ak vzor skoro vôbec neviem vyplniť?</w:t>
      </w:r>
    </w:p>
    <w:p w14:paraId="18954751" w14:textId="77777777" w:rsidR="00B142C0" w:rsidRPr="004A52B2" w:rsidRDefault="00B142C0" w:rsidP="00B142C0">
      <w:pPr>
        <w:spacing w:line="312" w:lineRule="auto"/>
        <w:jc w:val="both"/>
        <w:rPr>
          <w:rFonts w:ascii="Economica" w:eastAsia="Economica" w:hAnsi="Economica" w:cs="Economica"/>
          <w:b/>
          <w:sz w:val="20"/>
          <w:szCs w:val="20"/>
        </w:rPr>
      </w:pPr>
      <w:r w:rsidRPr="004A52B2">
        <w:rPr>
          <w:rFonts w:ascii="Economica" w:eastAsia="Economica" w:hAnsi="Economica" w:cs="Economica"/>
          <w:bCs/>
          <w:sz w:val="20"/>
          <w:szCs w:val="20"/>
        </w:rPr>
        <w:t xml:space="preserve">Pokiaľ si so vzorom neviete poradiť alebo si nechcete zmluvu pripravovať sami, môžete si ju nechať celú pripraviť advokátom. Stačí kontaktovať našu spolupracujúcu advokátku na e-mailovej adrese </w:t>
      </w:r>
      <w:hyperlink r:id="rId10">
        <w:r w:rsidRPr="004A52B2">
          <w:rPr>
            <w:rFonts w:ascii="Economica" w:eastAsia="Economica" w:hAnsi="Economica" w:cs="Economica"/>
            <w:bCs/>
            <w:sz w:val="20"/>
            <w:szCs w:val="20"/>
          </w:rPr>
          <w:t>fajnorova@fajnorova.sk</w:t>
        </w:r>
      </w:hyperlink>
      <w:r w:rsidRPr="004A52B2">
        <w:rPr>
          <w:rFonts w:ascii="Economica" w:eastAsia="Economica" w:hAnsi="Economica" w:cs="Economica"/>
          <w:bCs/>
          <w:sz w:val="20"/>
          <w:szCs w:val="20"/>
        </w:rPr>
        <w:t xml:space="preserve"> alebo prostredníctvom kontaktného formulára na jej stránke fajnorova.sk. Následne si dohodnete podmienky spolupráce</w:t>
      </w:r>
      <w:r>
        <w:rPr>
          <w:rFonts w:ascii="Economica" w:eastAsia="Economica" w:hAnsi="Economica" w:cs="Economica"/>
          <w:bCs/>
          <w:sz w:val="20"/>
          <w:szCs w:val="20"/>
        </w:rPr>
        <w:t>.</w:t>
      </w:r>
    </w:p>
    <w:p w14:paraId="31DDAD4B" w14:textId="77777777" w:rsidR="00B142C0" w:rsidRDefault="00B142C0" w:rsidP="00B142C0"/>
    <w:tbl>
      <w:tblPr>
        <w:tblStyle w:val="Mriekatabuky"/>
        <w:tblW w:w="0" w:type="auto"/>
        <w:tblBorders>
          <w:insideH w:val="none" w:sz="0" w:space="0" w:color="auto"/>
          <w:insideV w:val="none" w:sz="0" w:space="0" w:color="auto"/>
        </w:tblBorders>
        <w:tblLook w:val="04A0" w:firstRow="1" w:lastRow="0" w:firstColumn="1" w:lastColumn="0" w:noHBand="0" w:noVBand="1"/>
      </w:tblPr>
      <w:tblGrid>
        <w:gridCol w:w="2590"/>
        <w:gridCol w:w="2914"/>
        <w:gridCol w:w="3846"/>
      </w:tblGrid>
      <w:tr w:rsidR="00B142C0" w14:paraId="773FCEDE" w14:textId="77777777" w:rsidTr="00391C0A">
        <w:tc>
          <w:tcPr>
            <w:tcW w:w="3020" w:type="dxa"/>
          </w:tcPr>
          <w:p w14:paraId="204DD8EF" w14:textId="77777777" w:rsidR="00B142C0" w:rsidRDefault="00B142C0" w:rsidP="00391C0A">
            <w:pPr>
              <w:jc w:val="center"/>
            </w:pPr>
            <w:r>
              <w:rPr>
                <w:noProof/>
              </w:rPr>
              <w:drawing>
                <wp:anchor distT="0" distB="0" distL="114300" distR="114300" simplePos="0" relativeHeight="251659264" behindDoc="1" locked="0" layoutInCell="1" allowOverlap="1" wp14:anchorId="1FAEB2D4" wp14:editId="0C0F3CB8">
                  <wp:simplePos x="0" y="0"/>
                  <wp:positionH relativeFrom="column">
                    <wp:posOffset>95250</wp:posOffset>
                  </wp:positionH>
                  <wp:positionV relativeFrom="paragraph">
                    <wp:posOffset>213995</wp:posOffset>
                  </wp:positionV>
                  <wp:extent cx="1320072" cy="1866900"/>
                  <wp:effectExtent l="0" t="0" r="0" b="0"/>
                  <wp:wrapNone/>
                  <wp:docPr id="2"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ký objekt 2"/>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320072" cy="1866900"/>
                          </a:xfrm>
                          <a:prstGeom prst="rect">
                            <a:avLst/>
                          </a:prstGeom>
                        </pic:spPr>
                      </pic:pic>
                    </a:graphicData>
                  </a:graphic>
                  <wp14:sizeRelH relativeFrom="page">
                    <wp14:pctWidth>0</wp14:pctWidth>
                  </wp14:sizeRelH>
                  <wp14:sizeRelV relativeFrom="page">
                    <wp14:pctHeight>0</wp14:pctHeight>
                  </wp14:sizeRelV>
                </wp:anchor>
              </w:drawing>
            </w:r>
          </w:p>
        </w:tc>
        <w:tc>
          <w:tcPr>
            <w:tcW w:w="3021" w:type="dxa"/>
          </w:tcPr>
          <w:p w14:paraId="658815A0" w14:textId="77777777" w:rsidR="00B142C0" w:rsidRDefault="00B142C0" w:rsidP="00391C0A">
            <w:pPr>
              <w:spacing w:line="312" w:lineRule="auto"/>
              <w:rPr>
                <w:rFonts w:ascii="Arial" w:eastAsiaTheme="minorEastAsia" w:hAnsi="Arial" w:cs="Arial"/>
                <w:b/>
                <w:bCs/>
                <w:noProof/>
                <w:sz w:val="20"/>
                <w:szCs w:val="20"/>
              </w:rPr>
            </w:pPr>
          </w:p>
          <w:p w14:paraId="30B27BEF" w14:textId="77777777" w:rsidR="00B142C0" w:rsidRDefault="00B142C0" w:rsidP="00391C0A">
            <w:pPr>
              <w:spacing w:line="312" w:lineRule="auto"/>
              <w:rPr>
                <w:rFonts w:ascii="Arial" w:eastAsiaTheme="minorEastAsia" w:hAnsi="Arial" w:cs="Arial"/>
                <w:b/>
                <w:bCs/>
                <w:noProof/>
                <w:sz w:val="20"/>
                <w:szCs w:val="20"/>
              </w:rPr>
            </w:pPr>
          </w:p>
          <w:p w14:paraId="4A494D60" w14:textId="77777777" w:rsidR="00B142C0" w:rsidRDefault="00B142C0" w:rsidP="00391C0A">
            <w:pPr>
              <w:spacing w:line="312" w:lineRule="auto"/>
              <w:rPr>
                <w:rFonts w:ascii="Arial" w:eastAsiaTheme="minorEastAsia" w:hAnsi="Arial" w:cs="Arial"/>
                <w:b/>
                <w:bCs/>
                <w:noProof/>
                <w:sz w:val="20"/>
                <w:szCs w:val="20"/>
              </w:rPr>
            </w:pPr>
          </w:p>
          <w:p w14:paraId="792A35A3" w14:textId="77777777" w:rsidR="00B142C0" w:rsidRPr="00541E86" w:rsidRDefault="00B142C0" w:rsidP="00391C0A">
            <w:pPr>
              <w:spacing w:line="312" w:lineRule="auto"/>
              <w:rPr>
                <w:rFonts w:ascii="Arial" w:eastAsiaTheme="minorEastAsia" w:hAnsi="Arial" w:cs="Arial"/>
                <w:b/>
                <w:bCs/>
                <w:noProof/>
                <w:sz w:val="20"/>
                <w:szCs w:val="20"/>
              </w:rPr>
            </w:pPr>
            <w:r w:rsidRPr="00541E86">
              <w:rPr>
                <w:rFonts w:ascii="Arial" w:eastAsiaTheme="minorEastAsia" w:hAnsi="Arial" w:cs="Arial"/>
                <w:b/>
                <w:bCs/>
                <w:noProof/>
                <w:sz w:val="20"/>
                <w:szCs w:val="20"/>
              </w:rPr>
              <w:t>JUDr. Jana Fajnorová</w:t>
            </w:r>
          </w:p>
          <w:p w14:paraId="63589F48" w14:textId="77777777" w:rsidR="00B142C0" w:rsidRDefault="00B142C0" w:rsidP="00391C0A">
            <w:pPr>
              <w:spacing w:line="312" w:lineRule="auto"/>
              <w:rPr>
                <w:rFonts w:ascii="Arial" w:eastAsiaTheme="minorEastAsia" w:hAnsi="Arial" w:cs="Arial"/>
                <w:noProof/>
                <w:sz w:val="20"/>
                <w:szCs w:val="20"/>
              </w:rPr>
            </w:pPr>
            <w:r>
              <w:rPr>
                <w:rFonts w:ascii="Arial" w:eastAsiaTheme="minorEastAsia" w:hAnsi="Arial" w:cs="Arial"/>
                <w:noProof/>
                <w:sz w:val="20"/>
                <w:szCs w:val="20"/>
              </w:rPr>
              <w:t>advokátka</w:t>
            </w:r>
          </w:p>
          <w:p w14:paraId="59E36ABE" w14:textId="77777777" w:rsidR="00B142C0" w:rsidRDefault="00B142C0" w:rsidP="00391C0A">
            <w:pPr>
              <w:spacing w:line="312" w:lineRule="auto"/>
              <w:rPr>
                <w:rFonts w:ascii="Arial" w:eastAsiaTheme="minorEastAsia" w:hAnsi="Arial" w:cs="Arial"/>
                <w:noProof/>
                <w:sz w:val="20"/>
                <w:szCs w:val="20"/>
              </w:rPr>
            </w:pPr>
            <w:r>
              <w:rPr>
                <w:rFonts w:ascii="Arial" w:eastAsiaTheme="minorEastAsia" w:hAnsi="Arial" w:cs="Arial"/>
                <w:noProof/>
                <w:sz w:val="20"/>
                <w:szCs w:val="20"/>
              </w:rPr>
              <w:t>Tehelná 5709/3, 917 01 Trnava</w:t>
            </w:r>
          </w:p>
          <w:p w14:paraId="0482CFD9" w14:textId="77777777" w:rsidR="00B142C0" w:rsidRDefault="00B142C0" w:rsidP="00391C0A">
            <w:pPr>
              <w:spacing w:line="312" w:lineRule="auto"/>
              <w:rPr>
                <w:rFonts w:ascii="Arial" w:eastAsiaTheme="minorEastAsia" w:hAnsi="Arial" w:cs="Arial"/>
                <w:noProof/>
                <w:color w:val="000000"/>
                <w:sz w:val="20"/>
                <w:szCs w:val="20"/>
              </w:rPr>
            </w:pPr>
            <w:r>
              <w:rPr>
                <w:rFonts w:ascii="Arial" w:eastAsiaTheme="minorEastAsia" w:hAnsi="Arial" w:cs="Arial"/>
                <w:noProof/>
                <w:sz w:val="20"/>
                <w:szCs w:val="20"/>
              </w:rPr>
              <w:t xml:space="preserve">e-mail: </w:t>
            </w:r>
            <w:hyperlink r:id="rId13" w:history="1">
              <w:r>
                <w:rPr>
                  <w:rStyle w:val="Hypertextovprepojenie"/>
                  <w:rFonts w:ascii="Arial" w:eastAsiaTheme="minorEastAsia" w:hAnsi="Arial" w:cs="Arial"/>
                  <w:noProof/>
                  <w:color w:val="0563C1"/>
                  <w:sz w:val="20"/>
                  <w:szCs w:val="20"/>
                </w:rPr>
                <w:t>fajnorova@fajnorova.sk</w:t>
              </w:r>
            </w:hyperlink>
          </w:p>
          <w:p w14:paraId="296C5CA0" w14:textId="77777777" w:rsidR="00B142C0" w:rsidRDefault="00B142C0" w:rsidP="00391C0A">
            <w:pPr>
              <w:spacing w:line="312" w:lineRule="auto"/>
              <w:rPr>
                <w:rFonts w:ascii="Arial" w:eastAsiaTheme="minorEastAsia" w:hAnsi="Arial" w:cs="Arial"/>
                <w:noProof/>
                <w:color w:val="000000"/>
                <w:sz w:val="20"/>
                <w:szCs w:val="20"/>
              </w:rPr>
            </w:pPr>
            <w:r>
              <w:rPr>
                <w:rFonts w:ascii="Arial" w:eastAsiaTheme="minorEastAsia" w:hAnsi="Arial" w:cs="Arial"/>
                <w:noProof/>
                <w:color w:val="000000"/>
                <w:sz w:val="20"/>
                <w:szCs w:val="20"/>
              </w:rPr>
              <w:t>mobil: +421 951 635 508</w:t>
            </w:r>
          </w:p>
          <w:p w14:paraId="3D2A20B8" w14:textId="77777777" w:rsidR="00B142C0" w:rsidRDefault="00B142C0" w:rsidP="00391C0A">
            <w:pPr>
              <w:spacing w:line="312" w:lineRule="auto"/>
              <w:rPr>
                <w:rFonts w:eastAsiaTheme="minorEastAsia"/>
                <w:noProof/>
              </w:rPr>
            </w:pPr>
            <w:hyperlink r:id="rId14" w:history="1">
              <w:r>
                <w:rPr>
                  <w:rStyle w:val="Hypertextovprepojenie"/>
                  <w:rFonts w:ascii="Arial" w:eastAsiaTheme="minorEastAsia" w:hAnsi="Arial" w:cs="Arial"/>
                  <w:noProof/>
                  <w:color w:val="0563C1"/>
                  <w:sz w:val="20"/>
                  <w:szCs w:val="20"/>
                </w:rPr>
                <w:t>https://fajnorova.sk/</w:t>
              </w:r>
            </w:hyperlink>
          </w:p>
          <w:p w14:paraId="14360E56" w14:textId="77777777" w:rsidR="00B142C0" w:rsidRDefault="00B142C0" w:rsidP="00391C0A"/>
        </w:tc>
        <w:tc>
          <w:tcPr>
            <w:tcW w:w="3021" w:type="dxa"/>
          </w:tcPr>
          <w:p w14:paraId="78D0A466" w14:textId="77777777" w:rsidR="00B142C0" w:rsidRDefault="00B142C0" w:rsidP="00391C0A">
            <w:r>
              <w:rPr>
                <w:noProof/>
              </w:rPr>
              <w:drawing>
                <wp:inline distT="0" distB="0" distL="0" distR="0" wp14:anchorId="3F99202E" wp14:editId="70746D88">
                  <wp:extent cx="2301240" cy="2301240"/>
                  <wp:effectExtent l="0" t="0" r="3810" b="381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1240" cy="2301240"/>
                          </a:xfrm>
                          <a:prstGeom prst="rect">
                            <a:avLst/>
                          </a:prstGeom>
                          <a:noFill/>
                          <a:ln>
                            <a:noFill/>
                          </a:ln>
                        </pic:spPr>
                      </pic:pic>
                    </a:graphicData>
                  </a:graphic>
                </wp:inline>
              </w:drawing>
            </w:r>
          </w:p>
        </w:tc>
      </w:tr>
    </w:tbl>
    <w:p w14:paraId="01D0E559" w14:textId="77777777" w:rsidR="0037234A" w:rsidRDefault="0037234A" w:rsidP="009862DF">
      <w:pPr>
        <w:pStyle w:val="Bezriadkovania"/>
        <w:spacing w:line="276" w:lineRule="auto"/>
        <w:jc w:val="center"/>
        <w:rPr>
          <w:rFonts w:cstheme="minorHAnsi"/>
          <w:b/>
          <w:sz w:val="28"/>
          <w:szCs w:val="28"/>
        </w:rPr>
      </w:pPr>
    </w:p>
    <w:p w14:paraId="07AAF35F" w14:textId="0C4302D9" w:rsidR="00DD55A0" w:rsidRPr="009862DF" w:rsidRDefault="004A552A" w:rsidP="009862DF">
      <w:pPr>
        <w:pStyle w:val="Bezriadkovania"/>
        <w:spacing w:line="276" w:lineRule="auto"/>
        <w:jc w:val="center"/>
        <w:rPr>
          <w:rFonts w:cstheme="minorHAnsi"/>
          <w:b/>
          <w:sz w:val="28"/>
          <w:szCs w:val="28"/>
        </w:rPr>
      </w:pPr>
      <w:r w:rsidRPr="009862DF">
        <w:rPr>
          <w:rFonts w:cstheme="minorHAnsi"/>
          <w:b/>
          <w:sz w:val="28"/>
          <w:szCs w:val="28"/>
        </w:rPr>
        <w:lastRenderedPageBreak/>
        <w:t>Darovacia</w:t>
      </w:r>
      <w:r w:rsidR="00DD55A0" w:rsidRPr="009862DF">
        <w:rPr>
          <w:rFonts w:cstheme="minorHAnsi"/>
          <w:b/>
          <w:sz w:val="28"/>
          <w:szCs w:val="28"/>
        </w:rPr>
        <w:t xml:space="preserve"> zmluva</w:t>
      </w:r>
    </w:p>
    <w:p w14:paraId="405A6E6F" w14:textId="77777777" w:rsidR="009269FD" w:rsidRPr="009862DF" w:rsidRDefault="009269FD" w:rsidP="009862DF">
      <w:pPr>
        <w:pStyle w:val="Bezriadkovania"/>
        <w:pBdr>
          <w:bottom w:val="single" w:sz="4" w:space="1" w:color="auto"/>
        </w:pBdr>
        <w:spacing w:line="276" w:lineRule="auto"/>
        <w:jc w:val="center"/>
        <w:rPr>
          <w:rFonts w:cstheme="minorHAnsi"/>
          <w:sz w:val="24"/>
          <w:szCs w:val="24"/>
        </w:rPr>
      </w:pPr>
      <w:r w:rsidRPr="009862DF">
        <w:rPr>
          <w:rFonts w:cstheme="minorHAnsi"/>
          <w:sz w:val="24"/>
          <w:szCs w:val="24"/>
        </w:rPr>
        <w:t>uzatvorená podľa § 628 a </w:t>
      </w:r>
      <w:proofErr w:type="spellStart"/>
      <w:r w:rsidRPr="009862DF">
        <w:rPr>
          <w:rFonts w:cstheme="minorHAnsi"/>
          <w:sz w:val="24"/>
          <w:szCs w:val="24"/>
        </w:rPr>
        <w:t>nasl</w:t>
      </w:r>
      <w:proofErr w:type="spellEnd"/>
      <w:r w:rsidRPr="009862DF">
        <w:rPr>
          <w:rFonts w:cstheme="minorHAnsi"/>
          <w:sz w:val="24"/>
          <w:szCs w:val="24"/>
        </w:rPr>
        <w:t>. zákona č. 40/1964 Zb. Občiansky zákonník v znení neskorších predpisov (ďalej len „Občiansky zákonník“)</w:t>
      </w:r>
    </w:p>
    <w:p w14:paraId="07AAF361" w14:textId="77777777" w:rsidR="00DD55A0" w:rsidRPr="009862DF" w:rsidRDefault="00DD55A0" w:rsidP="009862DF">
      <w:pPr>
        <w:pStyle w:val="Bezriadkovania"/>
        <w:spacing w:line="276" w:lineRule="auto"/>
        <w:rPr>
          <w:rFonts w:cstheme="minorHAnsi"/>
          <w:sz w:val="24"/>
          <w:szCs w:val="24"/>
        </w:rPr>
      </w:pPr>
    </w:p>
    <w:p w14:paraId="07AAF362" w14:textId="77777777" w:rsidR="00DD55A0" w:rsidRPr="009862DF" w:rsidRDefault="00DD55A0" w:rsidP="009862DF">
      <w:pPr>
        <w:pStyle w:val="Bezriadkovania"/>
        <w:spacing w:line="276" w:lineRule="auto"/>
        <w:rPr>
          <w:rFonts w:cstheme="minorHAnsi"/>
          <w:sz w:val="24"/>
          <w:szCs w:val="24"/>
        </w:rPr>
      </w:pPr>
    </w:p>
    <w:p w14:paraId="25CB1E80" w14:textId="77777777" w:rsidR="007A0E49" w:rsidRPr="009862DF" w:rsidRDefault="007A0E49" w:rsidP="009862DF">
      <w:pPr>
        <w:spacing w:after="0"/>
        <w:contextualSpacing/>
        <w:rPr>
          <w:rFonts w:cstheme="minorHAnsi"/>
          <w:b/>
          <w:sz w:val="24"/>
          <w:szCs w:val="24"/>
        </w:rPr>
      </w:pPr>
      <w:r w:rsidRPr="009862DF">
        <w:rPr>
          <w:rFonts w:cstheme="minorHAnsi"/>
          <w:b/>
          <w:sz w:val="24"/>
          <w:szCs w:val="24"/>
        </w:rPr>
        <w:t>Darca:</w:t>
      </w:r>
    </w:p>
    <w:p w14:paraId="7C5DDE00" w14:textId="204C78AB" w:rsidR="007A0E49" w:rsidRPr="009862DF" w:rsidRDefault="007A0E49" w:rsidP="009862DF">
      <w:pPr>
        <w:spacing w:after="0"/>
        <w:contextualSpacing/>
        <w:rPr>
          <w:rFonts w:cstheme="minorHAnsi"/>
          <w:sz w:val="24"/>
          <w:szCs w:val="24"/>
        </w:rPr>
      </w:pPr>
      <w:r w:rsidRPr="009862DF">
        <w:rPr>
          <w:rFonts w:cstheme="minorHAnsi"/>
          <w:sz w:val="24"/>
          <w:szCs w:val="24"/>
        </w:rPr>
        <w:t>Meno a </w:t>
      </w:r>
      <w:r w:rsidR="00650506" w:rsidRPr="009862DF">
        <w:rPr>
          <w:rFonts w:cstheme="minorHAnsi"/>
          <w:sz w:val="24"/>
          <w:szCs w:val="24"/>
        </w:rPr>
        <w:t>p</w:t>
      </w:r>
      <w:r w:rsidRPr="009862DF">
        <w:rPr>
          <w:rFonts w:cstheme="minorHAnsi"/>
          <w:sz w:val="24"/>
          <w:szCs w:val="24"/>
        </w:rPr>
        <w:t>riezvisko:</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381AAD79" w14:textId="77777777" w:rsidR="007A0E49" w:rsidRPr="009862DF" w:rsidRDefault="007A0E49" w:rsidP="009862DF">
      <w:pPr>
        <w:spacing w:after="0"/>
        <w:contextualSpacing/>
        <w:rPr>
          <w:rFonts w:cstheme="minorHAnsi"/>
          <w:sz w:val="24"/>
          <w:szCs w:val="24"/>
        </w:rPr>
      </w:pPr>
      <w:r w:rsidRPr="009862DF">
        <w:rPr>
          <w:rFonts w:cstheme="minorHAnsi"/>
          <w:sz w:val="24"/>
          <w:szCs w:val="24"/>
        </w:rPr>
        <w:t>Rodné priezvisko:</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5CEF8F18" w14:textId="77777777" w:rsidR="007A0E49" w:rsidRPr="009862DF" w:rsidRDefault="007A0E49" w:rsidP="009862DF">
      <w:pPr>
        <w:spacing w:after="0"/>
        <w:contextualSpacing/>
        <w:rPr>
          <w:rFonts w:cstheme="minorHAnsi"/>
          <w:sz w:val="24"/>
          <w:szCs w:val="24"/>
        </w:rPr>
      </w:pPr>
      <w:r w:rsidRPr="009862DF">
        <w:rPr>
          <w:rFonts w:cstheme="minorHAnsi"/>
          <w:sz w:val="24"/>
          <w:szCs w:val="24"/>
        </w:rPr>
        <w:t>Dátum narodenia:</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6D517E6E" w14:textId="77777777" w:rsidR="007A0E49" w:rsidRPr="009862DF" w:rsidRDefault="007A0E49" w:rsidP="009862DF">
      <w:pPr>
        <w:spacing w:after="0"/>
        <w:contextualSpacing/>
        <w:rPr>
          <w:rFonts w:cstheme="minorHAnsi"/>
          <w:sz w:val="24"/>
          <w:szCs w:val="24"/>
        </w:rPr>
      </w:pPr>
      <w:r w:rsidRPr="009862DF">
        <w:rPr>
          <w:rFonts w:cstheme="minorHAnsi"/>
          <w:sz w:val="24"/>
          <w:szCs w:val="24"/>
        </w:rPr>
        <w:t>Rodné číslo:</w:t>
      </w:r>
      <w:r w:rsidRPr="009862DF">
        <w:rPr>
          <w:rFonts w:cstheme="minorHAnsi"/>
          <w:sz w:val="24"/>
          <w:szCs w:val="24"/>
        </w:rPr>
        <w:tab/>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753AC127" w14:textId="77777777" w:rsidR="00537579" w:rsidRPr="009862DF" w:rsidRDefault="00537579" w:rsidP="00537579">
      <w:pPr>
        <w:spacing w:after="0"/>
        <w:contextualSpacing/>
        <w:rPr>
          <w:rFonts w:cstheme="minorHAnsi"/>
          <w:sz w:val="24"/>
          <w:szCs w:val="24"/>
        </w:rPr>
      </w:pPr>
      <w:r w:rsidRPr="009862DF">
        <w:rPr>
          <w:rFonts w:cstheme="minorHAnsi"/>
          <w:sz w:val="24"/>
          <w:szCs w:val="24"/>
        </w:rPr>
        <w:t>Bydlisko:</w:t>
      </w:r>
      <w:r w:rsidRPr="009862DF">
        <w:rPr>
          <w:rFonts w:cstheme="minorHAnsi"/>
          <w:sz w:val="24"/>
          <w:szCs w:val="24"/>
        </w:rPr>
        <w:tab/>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081548C7" w14:textId="550234EB" w:rsidR="00650506" w:rsidRPr="009862DF" w:rsidRDefault="00650506" w:rsidP="009862DF">
      <w:pPr>
        <w:spacing w:after="0"/>
        <w:contextualSpacing/>
        <w:rPr>
          <w:rFonts w:cstheme="minorHAnsi"/>
          <w:sz w:val="24"/>
          <w:szCs w:val="24"/>
        </w:rPr>
      </w:pPr>
      <w:r w:rsidRPr="009862DF">
        <w:rPr>
          <w:rFonts w:cstheme="minorHAnsi"/>
          <w:sz w:val="24"/>
          <w:szCs w:val="24"/>
        </w:rPr>
        <w:t>Štátna príslušnosť:</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6A6C45AF" w14:textId="77777777" w:rsidR="007A0E49" w:rsidRPr="009862DF" w:rsidRDefault="007A0E49" w:rsidP="009862DF">
      <w:pPr>
        <w:spacing w:after="0"/>
        <w:contextualSpacing/>
        <w:rPr>
          <w:rFonts w:cstheme="minorHAnsi"/>
          <w:b/>
          <w:sz w:val="24"/>
          <w:szCs w:val="24"/>
        </w:rPr>
      </w:pPr>
    </w:p>
    <w:p w14:paraId="56BA3100" w14:textId="77777777" w:rsidR="007A0E49" w:rsidRPr="009862DF" w:rsidRDefault="007A0E49" w:rsidP="009862DF">
      <w:pPr>
        <w:spacing w:after="0"/>
        <w:contextualSpacing/>
        <w:rPr>
          <w:rFonts w:cstheme="minorHAnsi"/>
          <w:b/>
          <w:sz w:val="24"/>
          <w:szCs w:val="24"/>
        </w:rPr>
      </w:pPr>
      <w:r w:rsidRPr="009862DF">
        <w:rPr>
          <w:rFonts w:cstheme="minorHAnsi"/>
          <w:sz w:val="24"/>
          <w:szCs w:val="24"/>
        </w:rPr>
        <w:t>(ďalej len</w:t>
      </w:r>
      <w:r w:rsidRPr="009862DF">
        <w:rPr>
          <w:rFonts w:cstheme="minorHAnsi"/>
          <w:b/>
          <w:sz w:val="24"/>
          <w:szCs w:val="24"/>
        </w:rPr>
        <w:t xml:space="preserve"> </w:t>
      </w:r>
      <w:r w:rsidRPr="009862DF">
        <w:rPr>
          <w:rFonts w:cstheme="minorHAnsi"/>
          <w:sz w:val="24"/>
          <w:szCs w:val="24"/>
        </w:rPr>
        <w:t>„darca“)</w:t>
      </w:r>
    </w:p>
    <w:p w14:paraId="3FF6B274" w14:textId="77777777" w:rsidR="007A0E49" w:rsidRPr="009862DF" w:rsidRDefault="007A0E49" w:rsidP="009862DF">
      <w:pPr>
        <w:spacing w:after="0"/>
        <w:contextualSpacing/>
        <w:rPr>
          <w:rFonts w:cstheme="minorHAnsi"/>
          <w:b/>
          <w:sz w:val="24"/>
          <w:szCs w:val="24"/>
        </w:rPr>
      </w:pPr>
    </w:p>
    <w:p w14:paraId="7628E3BB" w14:textId="77777777" w:rsidR="007A0E49" w:rsidRPr="009862DF" w:rsidRDefault="007A0E49" w:rsidP="009862DF">
      <w:pPr>
        <w:spacing w:after="0"/>
        <w:contextualSpacing/>
        <w:rPr>
          <w:rFonts w:cstheme="minorHAnsi"/>
          <w:b/>
          <w:sz w:val="24"/>
          <w:szCs w:val="24"/>
        </w:rPr>
      </w:pPr>
      <w:r w:rsidRPr="009862DF">
        <w:rPr>
          <w:rFonts w:cstheme="minorHAnsi"/>
          <w:b/>
          <w:sz w:val="24"/>
          <w:szCs w:val="24"/>
        </w:rPr>
        <w:t>a</w:t>
      </w:r>
    </w:p>
    <w:p w14:paraId="19B563BD" w14:textId="77777777" w:rsidR="007A0E49" w:rsidRPr="009862DF" w:rsidRDefault="007A0E49" w:rsidP="009862DF">
      <w:pPr>
        <w:spacing w:after="0"/>
        <w:contextualSpacing/>
        <w:rPr>
          <w:rFonts w:cstheme="minorHAnsi"/>
          <w:b/>
          <w:sz w:val="24"/>
          <w:szCs w:val="24"/>
        </w:rPr>
      </w:pPr>
    </w:p>
    <w:p w14:paraId="5EC0053A" w14:textId="77777777" w:rsidR="007A0E49" w:rsidRPr="009862DF" w:rsidRDefault="007A0E49" w:rsidP="009862DF">
      <w:pPr>
        <w:spacing w:after="0"/>
        <w:contextualSpacing/>
        <w:rPr>
          <w:rFonts w:cstheme="minorHAnsi"/>
          <w:b/>
          <w:sz w:val="24"/>
          <w:szCs w:val="24"/>
        </w:rPr>
      </w:pPr>
      <w:r w:rsidRPr="009862DF">
        <w:rPr>
          <w:rFonts w:cstheme="minorHAnsi"/>
          <w:b/>
          <w:sz w:val="24"/>
          <w:szCs w:val="24"/>
        </w:rPr>
        <w:t>Obdarovaný:</w:t>
      </w:r>
    </w:p>
    <w:p w14:paraId="07956B6C" w14:textId="30BDED65" w:rsidR="007A0E49" w:rsidRPr="009862DF" w:rsidRDefault="007A0E49" w:rsidP="009862DF">
      <w:pPr>
        <w:spacing w:after="0"/>
        <w:contextualSpacing/>
        <w:rPr>
          <w:rFonts w:cstheme="minorHAnsi"/>
          <w:sz w:val="24"/>
          <w:szCs w:val="24"/>
        </w:rPr>
      </w:pPr>
      <w:r w:rsidRPr="009862DF">
        <w:rPr>
          <w:rFonts w:cstheme="minorHAnsi"/>
          <w:sz w:val="24"/>
          <w:szCs w:val="24"/>
        </w:rPr>
        <w:t>Meno a </w:t>
      </w:r>
      <w:r w:rsidR="00650506" w:rsidRPr="009862DF">
        <w:rPr>
          <w:rFonts w:cstheme="minorHAnsi"/>
          <w:sz w:val="24"/>
          <w:szCs w:val="24"/>
        </w:rPr>
        <w:t>p</w:t>
      </w:r>
      <w:r w:rsidRPr="009862DF">
        <w:rPr>
          <w:rFonts w:cstheme="minorHAnsi"/>
          <w:sz w:val="24"/>
          <w:szCs w:val="24"/>
        </w:rPr>
        <w:t>riezvisko:</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0A46D08D" w14:textId="77777777" w:rsidR="007A0E49" w:rsidRPr="009862DF" w:rsidRDefault="007A0E49" w:rsidP="009862DF">
      <w:pPr>
        <w:spacing w:after="0"/>
        <w:contextualSpacing/>
        <w:rPr>
          <w:rFonts w:cstheme="minorHAnsi"/>
          <w:sz w:val="24"/>
          <w:szCs w:val="24"/>
        </w:rPr>
      </w:pPr>
      <w:r w:rsidRPr="009862DF">
        <w:rPr>
          <w:rFonts w:cstheme="minorHAnsi"/>
          <w:sz w:val="24"/>
          <w:szCs w:val="24"/>
        </w:rPr>
        <w:t>Rodné priezvisko:</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03A5E921" w14:textId="77777777" w:rsidR="007A0E49" w:rsidRPr="009862DF" w:rsidRDefault="007A0E49" w:rsidP="009862DF">
      <w:pPr>
        <w:spacing w:after="0"/>
        <w:contextualSpacing/>
        <w:rPr>
          <w:rFonts w:cstheme="minorHAnsi"/>
          <w:sz w:val="24"/>
          <w:szCs w:val="24"/>
        </w:rPr>
      </w:pPr>
      <w:r w:rsidRPr="009862DF">
        <w:rPr>
          <w:rFonts w:cstheme="minorHAnsi"/>
          <w:sz w:val="24"/>
          <w:szCs w:val="24"/>
        </w:rPr>
        <w:t>Dátum narodenia:</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0EED3C4E" w14:textId="77777777" w:rsidR="007A0E49" w:rsidRPr="009862DF" w:rsidRDefault="007A0E49" w:rsidP="009862DF">
      <w:pPr>
        <w:spacing w:after="0"/>
        <w:contextualSpacing/>
        <w:rPr>
          <w:rFonts w:cstheme="minorHAnsi"/>
          <w:sz w:val="24"/>
          <w:szCs w:val="24"/>
        </w:rPr>
      </w:pPr>
      <w:r w:rsidRPr="009862DF">
        <w:rPr>
          <w:rFonts w:cstheme="minorHAnsi"/>
          <w:sz w:val="24"/>
          <w:szCs w:val="24"/>
        </w:rPr>
        <w:t>Rodné číslo:</w:t>
      </w:r>
      <w:r w:rsidRPr="009862DF">
        <w:rPr>
          <w:rFonts w:cstheme="minorHAnsi"/>
          <w:sz w:val="24"/>
          <w:szCs w:val="24"/>
        </w:rPr>
        <w:tab/>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281AC9D4" w14:textId="77777777" w:rsidR="00537579" w:rsidRPr="009862DF" w:rsidRDefault="00537579" w:rsidP="00537579">
      <w:pPr>
        <w:spacing w:after="0"/>
        <w:contextualSpacing/>
        <w:rPr>
          <w:rFonts w:cstheme="minorHAnsi"/>
          <w:sz w:val="24"/>
          <w:szCs w:val="24"/>
        </w:rPr>
      </w:pPr>
      <w:r w:rsidRPr="009862DF">
        <w:rPr>
          <w:rFonts w:cstheme="minorHAnsi"/>
          <w:sz w:val="24"/>
          <w:szCs w:val="24"/>
        </w:rPr>
        <w:t>Bydlisko:</w:t>
      </w:r>
      <w:r w:rsidRPr="009862DF">
        <w:rPr>
          <w:rFonts w:cstheme="minorHAnsi"/>
          <w:sz w:val="24"/>
          <w:szCs w:val="24"/>
        </w:rPr>
        <w:tab/>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7FE3B464" w14:textId="67672522" w:rsidR="00650506" w:rsidRPr="009862DF" w:rsidRDefault="00650506" w:rsidP="009862DF">
      <w:pPr>
        <w:spacing w:after="0"/>
        <w:contextualSpacing/>
        <w:rPr>
          <w:rFonts w:cstheme="minorHAnsi"/>
          <w:sz w:val="24"/>
          <w:szCs w:val="24"/>
        </w:rPr>
      </w:pPr>
      <w:r w:rsidRPr="009862DF">
        <w:rPr>
          <w:rFonts w:cstheme="minorHAnsi"/>
          <w:sz w:val="24"/>
          <w:szCs w:val="24"/>
        </w:rPr>
        <w:t>Štátna príslušnosť:</w:t>
      </w:r>
      <w:r w:rsidRPr="009862DF">
        <w:rPr>
          <w:rFonts w:cstheme="minorHAnsi"/>
          <w:sz w:val="24"/>
          <w:szCs w:val="24"/>
        </w:rPr>
        <w:tab/>
      </w:r>
      <w:r w:rsidRPr="009862DF">
        <w:rPr>
          <w:rFonts w:cstheme="minorHAnsi"/>
          <w:sz w:val="24"/>
          <w:szCs w:val="24"/>
        </w:rPr>
        <w:tab/>
      </w:r>
      <w:r w:rsidRPr="009862DF">
        <w:rPr>
          <w:rFonts w:cstheme="minorHAnsi"/>
          <w:sz w:val="24"/>
          <w:szCs w:val="24"/>
        </w:rPr>
        <w:tab/>
        <w:t>........................................................................</w:t>
      </w:r>
    </w:p>
    <w:p w14:paraId="3E2F4158" w14:textId="77777777" w:rsidR="007A0E49" w:rsidRPr="009862DF" w:rsidRDefault="007A0E49" w:rsidP="009862DF">
      <w:pPr>
        <w:spacing w:after="0"/>
        <w:contextualSpacing/>
        <w:rPr>
          <w:rFonts w:cstheme="minorHAnsi"/>
          <w:b/>
          <w:sz w:val="24"/>
          <w:szCs w:val="24"/>
        </w:rPr>
      </w:pPr>
    </w:p>
    <w:p w14:paraId="35EAB1F9" w14:textId="77777777" w:rsidR="007A0E49" w:rsidRPr="009862DF" w:rsidRDefault="007A0E49" w:rsidP="009862DF">
      <w:pPr>
        <w:spacing w:after="0"/>
        <w:contextualSpacing/>
        <w:rPr>
          <w:rFonts w:cstheme="minorHAnsi"/>
          <w:sz w:val="24"/>
          <w:szCs w:val="24"/>
        </w:rPr>
      </w:pPr>
      <w:r w:rsidRPr="009862DF">
        <w:rPr>
          <w:rFonts w:cstheme="minorHAnsi"/>
          <w:sz w:val="24"/>
          <w:szCs w:val="24"/>
        </w:rPr>
        <w:t>(ďalej len</w:t>
      </w:r>
      <w:r w:rsidRPr="009862DF">
        <w:rPr>
          <w:rFonts w:cstheme="minorHAnsi"/>
          <w:b/>
          <w:sz w:val="24"/>
          <w:szCs w:val="24"/>
        </w:rPr>
        <w:t xml:space="preserve"> </w:t>
      </w:r>
      <w:r w:rsidRPr="009862DF">
        <w:rPr>
          <w:rFonts w:cstheme="minorHAnsi"/>
          <w:sz w:val="24"/>
          <w:szCs w:val="24"/>
        </w:rPr>
        <w:t>„obdarovaný“)</w:t>
      </w:r>
    </w:p>
    <w:p w14:paraId="07BA719B" w14:textId="77777777" w:rsidR="007A0E49" w:rsidRPr="009862DF" w:rsidRDefault="007A0E49" w:rsidP="009862DF">
      <w:pPr>
        <w:spacing w:after="0"/>
        <w:contextualSpacing/>
        <w:rPr>
          <w:rFonts w:cstheme="minorHAnsi"/>
          <w:sz w:val="24"/>
          <w:szCs w:val="24"/>
        </w:rPr>
      </w:pPr>
    </w:p>
    <w:p w14:paraId="130120AD" w14:textId="77777777" w:rsidR="007A0E49" w:rsidRPr="009862DF" w:rsidRDefault="007A0E49" w:rsidP="009862DF">
      <w:pPr>
        <w:pStyle w:val="Bezriadkovania"/>
        <w:spacing w:line="276" w:lineRule="auto"/>
        <w:jc w:val="center"/>
        <w:rPr>
          <w:b/>
          <w:sz w:val="28"/>
          <w:szCs w:val="28"/>
        </w:rPr>
      </w:pPr>
      <w:r w:rsidRPr="009862DF">
        <w:rPr>
          <w:b/>
          <w:sz w:val="28"/>
          <w:szCs w:val="28"/>
        </w:rPr>
        <w:t>Článok I</w:t>
      </w:r>
    </w:p>
    <w:p w14:paraId="2D4F57B4" w14:textId="77777777" w:rsidR="007A0E49" w:rsidRPr="009862DF" w:rsidRDefault="007A0E49" w:rsidP="009862DF">
      <w:pPr>
        <w:pStyle w:val="Bezriadkovania"/>
        <w:spacing w:line="276" w:lineRule="auto"/>
        <w:jc w:val="center"/>
        <w:rPr>
          <w:b/>
          <w:sz w:val="28"/>
          <w:szCs w:val="28"/>
        </w:rPr>
      </w:pPr>
      <w:r w:rsidRPr="009862DF">
        <w:rPr>
          <w:b/>
          <w:sz w:val="28"/>
          <w:szCs w:val="28"/>
        </w:rPr>
        <w:t>Úvodné ustanovenie</w:t>
      </w:r>
    </w:p>
    <w:p w14:paraId="57E45979" w14:textId="77777777" w:rsidR="007A0E49" w:rsidRPr="009862DF" w:rsidRDefault="007A0E49" w:rsidP="009862DF">
      <w:pPr>
        <w:pStyle w:val="Bezriadkovania"/>
        <w:spacing w:line="276" w:lineRule="auto"/>
        <w:jc w:val="center"/>
        <w:rPr>
          <w:rFonts w:cs="Calibri"/>
          <w:b/>
          <w:sz w:val="24"/>
          <w:szCs w:val="24"/>
        </w:rPr>
      </w:pPr>
    </w:p>
    <w:p w14:paraId="6E4962ED" w14:textId="7E486BB6" w:rsidR="007A0E49" w:rsidRPr="009862DF" w:rsidRDefault="007A0E49" w:rsidP="009862DF">
      <w:pPr>
        <w:pStyle w:val="Odsekzoznamu"/>
        <w:numPr>
          <w:ilvl w:val="0"/>
          <w:numId w:val="3"/>
        </w:numPr>
        <w:tabs>
          <w:tab w:val="clear" w:pos="720"/>
        </w:tabs>
        <w:spacing w:after="0"/>
        <w:ind w:left="567" w:hanging="567"/>
        <w:jc w:val="both"/>
        <w:rPr>
          <w:rFonts w:cs="Calibri"/>
          <w:sz w:val="24"/>
          <w:szCs w:val="24"/>
        </w:rPr>
      </w:pPr>
      <w:r w:rsidRPr="009862DF">
        <w:rPr>
          <w:rFonts w:cs="Calibri"/>
          <w:sz w:val="24"/>
          <w:szCs w:val="24"/>
        </w:rPr>
        <w:t xml:space="preserve">Darca je ......................... </w:t>
      </w:r>
      <w:r w:rsidRPr="009862DF">
        <w:rPr>
          <w:rFonts w:cs="Calibri"/>
          <w:i/>
          <w:color w:val="00B050"/>
          <w:sz w:val="24"/>
          <w:szCs w:val="24"/>
        </w:rPr>
        <w:t>(výlučným vlastníkom / podielovým spoluvlastníkom v podiele.......[napr. 1/2] / bezpodielovým spoluvlastníkom)</w:t>
      </w:r>
      <w:r w:rsidRPr="009862DF">
        <w:rPr>
          <w:rFonts w:cs="Calibri"/>
          <w:sz w:val="24"/>
          <w:szCs w:val="24"/>
        </w:rPr>
        <w:t xml:space="preserve"> nasledovných nehnuteľností, nachádzajúcich sa v katastrálnom území ........................., obec ........................., okres ......................... zapísaných na liste vlastníctva č. ......... vedenom Okresným úradom ........................., katastrálny odbor, ako:</w:t>
      </w:r>
    </w:p>
    <w:p w14:paraId="07AAF37E" w14:textId="77777777" w:rsidR="002A0C30" w:rsidRPr="009862DF" w:rsidRDefault="002A0C30" w:rsidP="009862DF">
      <w:pPr>
        <w:numPr>
          <w:ilvl w:val="1"/>
          <w:numId w:val="3"/>
        </w:numPr>
        <w:tabs>
          <w:tab w:val="clear" w:pos="1440"/>
        </w:tabs>
        <w:spacing w:after="0"/>
        <w:ind w:left="1134" w:hanging="567"/>
        <w:jc w:val="both"/>
        <w:rPr>
          <w:rFonts w:cs="Calibri"/>
          <w:sz w:val="24"/>
          <w:szCs w:val="24"/>
        </w:rPr>
      </w:pPr>
      <w:r w:rsidRPr="009862DF">
        <w:rPr>
          <w:rFonts w:cs="Calibri"/>
          <w:sz w:val="24"/>
          <w:szCs w:val="24"/>
        </w:rPr>
        <w:t xml:space="preserve">stavba súpisné číslo ........., postavená na pozemku registra ......... </w:t>
      </w:r>
      <w:r w:rsidRPr="009862DF">
        <w:rPr>
          <w:rFonts w:cs="Calibri"/>
          <w:i/>
          <w:color w:val="00B050"/>
          <w:sz w:val="24"/>
          <w:szCs w:val="24"/>
        </w:rPr>
        <w:t>(C / E)</w:t>
      </w:r>
      <w:r w:rsidRPr="009862DF">
        <w:rPr>
          <w:rFonts w:cs="Calibri"/>
          <w:sz w:val="24"/>
          <w:szCs w:val="24"/>
        </w:rPr>
        <w:t xml:space="preserve">, </w:t>
      </w:r>
      <w:proofErr w:type="spellStart"/>
      <w:r w:rsidRPr="009862DF">
        <w:rPr>
          <w:rFonts w:cs="Calibri"/>
          <w:sz w:val="24"/>
          <w:szCs w:val="24"/>
        </w:rPr>
        <w:t>parc</w:t>
      </w:r>
      <w:proofErr w:type="spellEnd"/>
      <w:r w:rsidRPr="009862DF">
        <w:rPr>
          <w:rFonts w:cs="Calibri"/>
          <w:sz w:val="24"/>
          <w:szCs w:val="24"/>
        </w:rPr>
        <w:t xml:space="preserve">. č. ........., druh stavby: ......................... </w:t>
      </w:r>
      <w:r w:rsidRPr="009862DF">
        <w:rPr>
          <w:rFonts w:cs="Calibri"/>
          <w:i/>
          <w:color w:val="00B050"/>
          <w:sz w:val="24"/>
          <w:szCs w:val="24"/>
        </w:rPr>
        <w:t>(doplniť druh stavby podľa údajov zapísaných na liste vlastníctva, napr. rodinný dom, maštaľ, sklad a pod...)</w:t>
      </w:r>
      <w:r w:rsidRPr="009862DF">
        <w:rPr>
          <w:rFonts w:cs="Calibri"/>
          <w:color w:val="00B050"/>
          <w:sz w:val="24"/>
          <w:szCs w:val="24"/>
        </w:rPr>
        <w:t xml:space="preserve"> </w:t>
      </w:r>
      <w:r w:rsidRPr="009862DF">
        <w:rPr>
          <w:rFonts w:cs="Calibri"/>
          <w:sz w:val="24"/>
          <w:szCs w:val="24"/>
        </w:rPr>
        <w:t>(ďalej len „stavba“),</w:t>
      </w:r>
    </w:p>
    <w:p w14:paraId="07AAF37F" w14:textId="7BB120D2" w:rsidR="00DD55A0" w:rsidRPr="009862DF" w:rsidRDefault="002A0C30" w:rsidP="009862DF">
      <w:pPr>
        <w:pStyle w:val="Odsekzoznamu"/>
        <w:numPr>
          <w:ilvl w:val="1"/>
          <w:numId w:val="3"/>
        </w:numPr>
        <w:tabs>
          <w:tab w:val="clear" w:pos="1440"/>
        </w:tabs>
        <w:spacing w:after="0"/>
        <w:ind w:left="1134" w:hanging="567"/>
        <w:jc w:val="both"/>
        <w:rPr>
          <w:rFonts w:cs="Calibri"/>
          <w:sz w:val="24"/>
          <w:szCs w:val="24"/>
        </w:rPr>
      </w:pPr>
      <w:r w:rsidRPr="009862DF">
        <w:rPr>
          <w:rFonts w:cs="Calibri"/>
          <w:sz w:val="24"/>
          <w:szCs w:val="24"/>
        </w:rPr>
        <w:lastRenderedPageBreak/>
        <w:t xml:space="preserve">pozemok parcely reg. ......... </w:t>
      </w:r>
      <w:r w:rsidRPr="009862DF">
        <w:rPr>
          <w:rFonts w:cs="Calibri"/>
          <w:i/>
          <w:color w:val="00B050"/>
          <w:sz w:val="24"/>
          <w:szCs w:val="24"/>
        </w:rPr>
        <w:t>(C / E)</w:t>
      </w:r>
      <w:r w:rsidRPr="009862DF">
        <w:rPr>
          <w:rFonts w:cs="Calibri"/>
          <w:sz w:val="24"/>
          <w:szCs w:val="24"/>
        </w:rPr>
        <w:t xml:space="preserve">, </w:t>
      </w:r>
      <w:proofErr w:type="spellStart"/>
      <w:r w:rsidRPr="009862DF">
        <w:rPr>
          <w:rFonts w:cs="Calibri"/>
          <w:sz w:val="24"/>
          <w:szCs w:val="24"/>
        </w:rPr>
        <w:t>parc</w:t>
      </w:r>
      <w:proofErr w:type="spellEnd"/>
      <w:r w:rsidRPr="009862DF">
        <w:rPr>
          <w:rFonts w:cs="Calibri"/>
          <w:sz w:val="24"/>
          <w:szCs w:val="24"/>
        </w:rPr>
        <w:t>. č. ........., o výmere ......... m</w:t>
      </w:r>
      <w:r w:rsidRPr="009862DF">
        <w:rPr>
          <w:rFonts w:cs="Calibri"/>
          <w:sz w:val="24"/>
          <w:szCs w:val="24"/>
          <w:vertAlign w:val="superscript"/>
        </w:rPr>
        <w:t>2</w:t>
      </w:r>
      <w:r w:rsidRPr="009862DF">
        <w:rPr>
          <w:rFonts w:cs="Calibri"/>
          <w:sz w:val="24"/>
          <w:szCs w:val="24"/>
        </w:rPr>
        <w:t xml:space="preserve">, druh pozemku: ......................... </w:t>
      </w:r>
      <w:r w:rsidRPr="009862DF">
        <w:rPr>
          <w:rFonts w:cs="Calibri"/>
          <w:i/>
          <w:color w:val="00B050"/>
          <w:sz w:val="24"/>
          <w:szCs w:val="24"/>
        </w:rPr>
        <w:t>(doplniť druh pozemku podľa údajov zapísaných na liste vlastníctva, napr. zastavané plochy a nádvoria)</w:t>
      </w:r>
      <w:r w:rsidRPr="009862DF">
        <w:rPr>
          <w:rFonts w:cs="Calibri"/>
          <w:sz w:val="24"/>
          <w:szCs w:val="24"/>
        </w:rPr>
        <w:t>.</w:t>
      </w:r>
    </w:p>
    <w:p w14:paraId="07AAF380" w14:textId="77777777" w:rsidR="002A0C30" w:rsidRPr="009862DF" w:rsidRDefault="002A0C30" w:rsidP="009862DF">
      <w:pPr>
        <w:spacing w:after="0"/>
        <w:ind w:left="360"/>
        <w:jc w:val="both"/>
        <w:rPr>
          <w:rFonts w:cs="Calibri"/>
          <w:sz w:val="24"/>
          <w:szCs w:val="24"/>
        </w:rPr>
      </w:pPr>
    </w:p>
    <w:p w14:paraId="07AAF381" w14:textId="6C670690" w:rsidR="002A0C30" w:rsidRPr="009862DF" w:rsidRDefault="002A0C30" w:rsidP="009862DF">
      <w:pPr>
        <w:numPr>
          <w:ilvl w:val="0"/>
          <w:numId w:val="2"/>
        </w:numPr>
        <w:tabs>
          <w:tab w:val="clear" w:pos="360"/>
        </w:tabs>
        <w:spacing w:after="0"/>
        <w:ind w:left="567" w:hanging="567"/>
        <w:contextualSpacing/>
        <w:jc w:val="both"/>
        <w:rPr>
          <w:rFonts w:cstheme="minorHAnsi"/>
          <w:sz w:val="24"/>
          <w:szCs w:val="24"/>
        </w:rPr>
      </w:pPr>
      <w:r w:rsidRPr="009862DF">
        <w:rPr>
          <w:rFonts w:cstheme="minorHAnsi"/>
          <w:sz w:val="24"/>
          <w:szCs w:val="24"/>
        </w:rPr>
        <w:t>Nehnuteľnosti uvedené v ods. 1 tohto článku budú v tejto zmluve spoločne označované aj ako „</w:t>
      </w:r>
      <w:r w:rsidR="00182301" w:rsidRPr="009862DF">
        <w:rPr>
          <w:rFonts w:cstheme="minorHAnsi"/>
          <w:sz w:val="24"/>
          <w:szCs w:val="24"/>
        </w:rPr>
        <w:t>darované nehnuteľnosti</w:t>
      </w:r>
      <w:r w:rsidRPr="009862DF">
        <w:rPr>
          <w:rFonts w:cstheme="minorHAnsi"/>
          <w:sz w:val="24"/>
          <w:szCs w:val="24"/>
        </w:rPr>
        <w:t>“.</w:t>
      </w:r>
    </w:p>
    <w:p w14:paraId="07AAF382" w14:textId="77777777" w:rsidR="002A0C30" w:rsidRPr="009862DF" w:rsidRDefault="002A0C30" w:rsidP="009862DF">
      <w:pPr>
        <w:spacing w:after="0"/>
        <w:ind w:left="360"/>
        <w:jc w:val="both"/>
        <w:rPr>
          <w:rFonts w:cs="Calibri"/>
          <w:sz w:val="24"/>
          <w:szCs w:val="24"/>
        </w:rPr>
      </w:pPr>
    </w:p>
    <w:p w14:paraId="07AAF383" w14:textId="6CA36A60" w:rsidR="00DD55A0" w:rsidRPr="009862DF" w:rsidRDefault="00DD55A0" w:rsidP="009862DF">
      <w:pPr>
        <w:spacing w:after="0"/>
        <w:contextualSpacing/>
        <w:jc w:val="both"/>
        <w:rPr>
          <w:sz w:val="24"/>
          <w:szCs w:val="24"/>
        </w:rPr>
      </w:pPr>
      <w:r w:rsidRPr="009862DF">
        <w:rPr>
          <w:rFonts w:cs="Calibri"/>
          <w:i/>
          <w:color w:val="00B050"/>
          <w:sz w:val="24"/>
          <w:szCs w:val="24"/>
          <w:u w:val="single"/>
        </w:rPr>
        <w:t xml:space="preserve">Poznámka: ak vám nie sú známe </w:t>
      </w:r>
      <w:r w:rsidR="00C36FC4" w:rsidRPr="009862DF">
        <w:rPr>
          <w:rFonts w:cs="Calibri"/>
          <w:i/>
          <w:color w:val="00B050"/>
          <w:sz w:val="24"/>
          <w:szCs w:val="24"/>
          <w:u w:val="single"/>
        </w:rPr>
        <w:t>potrebné informácie o predmetných</w:t>
      </w:r>
      <w:r w:rsidRPr="009862DF">
        <w:rPr>
          <w:rFonts w:cs="Calibri"/>
          <w:i/>
          <w:color w:val="00B050"/>
          <w:sz w:val="24"/>
          <w:szCs w:val="24"/>
          <w:u w:val="single"/>
        </w:rPr>
        <w:t xml:space="preserve"> nehnuteľnosti</w:t>
      </w:r>
      <w:r w:rsidR="00C36FC4" w:rsidRPr="009862DF">
        <w:rPr>
          <w:rFonts w:cs="Calibri"/>
          <w:i/>
          <w:color w:val="00B050"/>
          <w:sz w:val="24"/>
          <w:szCs w:val="24"/>
          <w:u w:val="single"/>
        </w:rPr>
        <w:t>ach,</w:t>
      </w:r>
      <w:r w:rsidRPr="009862DF">
        <w:rPr>
          <w:rFonts w:cs="Calibri"/>
          <w:i/>
          <w:color w:val="00B050"/>
          <w:sz w:val="24"/>
          <w:szCs w:val="24"/>
          <w:u w:val="single"/>
        </w:rPr>
        <w:t xml:space="preserve"> môžete ich zistiť na príslušnom Okresnom úrade, katastrálnom odbore, na portáli </w:t>
      </w:r>
      <w:r w:rsidR="00E37D8D" w:rsidRPr="009862DF">
        <w:rPr>
          <w:rFonts w:cs="Calibri"/>
          <w:i/>
          <w:color w:val="00B050"/>
          <w:sz w:val="24"/>
          <w:szCs w:val="24"/>
          <w:u w:val="single"/>
        </w:rPr>
        <w:t>https://kataster.skgeodesy.sk/eskn-portal/</w:t>
      </w:r>
      <w:r w:rsidR="00BD0271" w:rsidRPr="009862DF">
        <w:rPr>
          <w:rStyle w:val="Hypertextovprepojenie"/>
          <w:i/>
          <w:color w:val="00B050"/>
          <w:sz w:val="24"/>
          <w:szCs w:val="24"/>
        </w:rPr>
        <w:t>alebo na portáli https://zbgis.skgeodesy.sk/</w:t>
      </w:r>
    </w:p>
    <w:p w14:paraId="07AAF385" w14:textId="77777777" w:rsidR="00C36FC4" w:rsidRPr="009862DF" w:rsidRDefault="00C36FC4" w:rsidP="009862DF">
      <w:pPr>
        <w:spacing w:after="0"/>
        <w:contextualSpacing/>
        <w:jc w:val="both"/>
        <w:rPr>
          <w:rFonts w:cstheme="minorHAnsi"/>
          <w:sz w:val="24"/>
          <w:szCs w:val="24"/>
        </w:rPr>
      </w:pPr>
    </w:p>
    <w:p w14:paraId="07AAF387" w14:textId="77777777" w:rsidR="00C36FC4" w:rsidRPr="009862DF" w:rsidRDefault="00C36FC4" w:rsidP="009862DF">
      <w:pPr>
        <w:spacing w:after="0"/>
        <w:contextualSpacing/>
        <w:jc w:val="center"/>
        <w:rPr>
          <w:rFonts w:cstheme="minorHAnsi"/>
          <w:b/>
          <w:sz w:val="28"/>
          <w:szCs w:val="28"/>
        </w:rPr>
      </w:pPr>
      <w:r w:rsidRPr="009862DF">
        <w:rPr>
          <w:rFonts w:cstheme="minorHAnsi"/>
          <w:b/>
          <w:sz w:val="28"/>
          <w:szCs w:val="28"/>
        </w:rPr>
        <w:t>Článok II</w:t>
      </w:r>
    </w:p>
    <w:p w14:paraId="07AAF388" w14:textId="77777777" w:rsidR="00C36FC4" w:rsidRPr="009862DF" w:rsidRDefault="00C36FC4" w:rsidP="009862DF">
      <w:pPr>
        <w:spacing w:after="0"/>
        <w:contextualSpacing/>
        <w:jc w:val="center"/>
        <w:rPr>
          <w:rFonts w:cstheme="minorHAnsi"/>
          <w:b/>
          <w:sz w:val="28"/>
          <w:szCs w:val="28"/>
        </w:rPr>
      </w:pPr>
      <w:r w:rsidRPr="009862DF">
        <w:rPr>
          <w:rFonts w:cstheme="minorHAnsi"/>
          <w:b/>
          <w:sz w:val="28"/>
          <w:szCs w:val="28"/>
        </w:rPr>
        <w:t>Predmet zmluvy</w:t>
      </w:r>
    </w:p>
    <w:p w14:paraId="07AAF389" w14:textId="77777777" w:rsidR="00C36FC4" w:rsidRPr="009862DF" w:rsidRDefault="00C36FC4" w:rsidP="009862DF">
      <w:pPr>
        <w:spacing w:after="0"/>
        <w:contextualSpacing/>
        <w:jc w:val="both"/>
        <w:rPr>
          <w:rFonts w:cstheme="minorHAnsi"/>
          <w:sz w:val="24"/>
          <w:szCs w:val="24"/>
        </w:rPr>
      </w:pPr>
    </w:p>
    <w:p w14:paraId="1953BFD9" w14:textId="77777777" w:rsidR="006B7156" w:rsidRPr="009862DF" w:rsidRDefault="006B7156" w:rsidP="009862DF">
      <w:pPr>
        <w:pStyle w:val="Odsekzoznamu"/>
        <w:numPr>
          <w:ilvl w:val="0"/>
          <w:numId w:val="30"/>
        </w:numPr>
        <w:spacing w:after="0"/>
        <w:ind w:left="567" w:hanging="567"/>
        <w:jc w:val="both"/>
        <w:rPr>
          <w:rFonts w:cstheme="minorHAnsi"/>
          <w:sz w:val="24"/>
          <w:szCs w:val="24"/>
        </w:rPr>
      </w:pPr>
      <w:r w:rsidRPr="009862DF">
        <w:rPr>
          <w:rFonts w:cstheme="minorHAnsi"/>
          <w:sz w:val="24"/>
          <w:szCs w:val="24"/>
        </w:rPr>
        <w:t xml:space="preserve">Darca touto zmluvou bezodplatne prevádza na obdarovaného darované nehnuteľnosti, pričom obdarovaný uvedené nehnuteľnosti s vďakou prijíma a nadobúda ich do </w:t>
      </w:r>
      <w:r w:rsidRPr="009862DF">
        <w:rPr>
          <w:rFonts w:cs="Calibri"/>
          <w:sz w:val="24"/>
          <w:szCs w:val="24"/>
        </w:rPr>
        <w:t xml:space="preserve">......................... </w:t>
      </w:r>
      <w:r w:rsidRPr="009862DF">
        <w:rPr>
          <w:rFonts w:cs="Calibri"/>
          <w:i/>
          <w:color w:val="00B050"/>
          <w:sz w:val="24"/>
          <w:szCs w:val="24"/>
        </w:rPr>
        <w:t>(výlučného vlastníctva / podielového spoluvlastníctva v podiele.......[napr. 1/2] / bezpodielového spoluvlastníctva)</w:t>
      </w:r>
      <w:r w:rsidRPr="009862DF">
        <w:rPr>
          <w:rFonts w:cs="Calibri"/>
          <w:sz w:val="24"/>
          <w:szCs w:val="24"/>
        </w:rPr>
        <w:t>.</w:t>
      </w:r>
    </w:p>
    <w:p w14:paraId="07AAF38E" w14:textId="77777777" w:rsidR="003235D4" w:rsidRPr="009862DF" w:rsidRDefault="003235D4" w:rsidP="009862DF">
      <w:pPr>
        <w:spacing w:after="0"/>
        <w:contextualSpacing/>
        <w:jc w:val="both"/>
        <w:rPr>
          <w:rFonts w:cs="Calibri"/>
          <w:i/>
          <w:color w:val="00B050"/>
          <w:sz w:val="24"/>
          <w:szCs w:val="24"/>
        </w:rPr>
      </w:pPr>
    </w:p>
    <w:p w14:paraId="07AAF38F" w14:textId="77777777" w:rsidR="00305753" w:rsidRPr="009862DF" w:rsidRDefault="00A133E1" w:rsidP="009862DF">
      <w:pPr>
        <w:spacing w:after="0"/>
        <w:ind w:right="102"/>
        <w:jc w:val="center"/>
        <w:rPr>
          <w:rFonts w:ascii="Calibri" w:hAnsi="Calibri" w:cs="Calibri"/>
          <w:b/>
          <w:sz w:val="28"/>
          <w:szCs w:val="28"/>
        </w:rPr>
      </w:pPr>
      <w:r w:rsidRPr="009862DF">
        <w:rPr>
          <w:rFonts w:ascii="Calibri" w:hAnsi="Calibri" w:cs="Calibri"/>
          <w:b/>
          <w:sz w:val="28"/>
          <w:szCs w:val="28"/>
        </w:rPr>
        <w:t>Článok I</w:t>
      </w:r>
      <w:r w:rsidR="00305753" w:rsidRPr="009862DF">
        <w:rPr>
          <w:rFonts w:ascii="Calibri" w:hAnsi="Calibri" w:cs="Calibri"/>
          <w:b/>
          <w:sz w:val="28"/>
          <w:szCs w:val="28"/>
        </w:rPr>
        <w:t>II</w:t>
      </w:r>
    </w:p>
    <w:p w14:paraId="07AAF3AE" w14:textId="77777777" w:rsidR="005B1988" w:rsidRPr="009862DF" w:rsidRDefault="005B1988" w:rsidP="009862DF">
      <w:pPr>
        <w:spacing w:after="0"/>
        <w:ind w:right="102"/>
        <w:jc w:val="center"/>
        <w:rPr>
          <w:rFonts w:ascii="Calibri" w:hAnsi="Calibri" w:cs="Calibri"/>
          <w:b/>
          <w:sz w:val="28"/>
          <w:szCs w:val="18"/>
        </w:rPr>
      </w:pPr>
      <w:r w:rsidRPr="009862DF">
        <w:rPr>
          <w:rFonts w:ascii="Calibri" w:hAnsi="Calibri" w:cs="Calibri"/>
          <w:b/>
          <w:sz w:val="28"/>
          <w:szCs w:val="18"/>
        </w:rPr>
        <w:t>Vyhlásenia zmluvných strán</w:t>
      </w:r>
    </w:p>
    <w:p w14:paraId="07AAF3AF" w14:textId="77777777" w:rsidR="005B1988" w:rsidRPr="009862DF" w:rsidRDefault="005B1988" w:rsidP="009862DF">
      <w:pPr>
        <w:spacing w:after="0"/>
        <w:ind w:right="102"/>
        <w:jc w:val="center"/>
        <w:rPr>
          <w:rFonts w:ascii="Calibri" w:hAnsi="Calibri" w:cs="Calibri"/>
          <w:b/>
          <w:sz w:val="24"/>
          <w:szCs w:val="18"/>
        </w:rPr>
      </w:pPr>
    </w:p>
    <w:p w14:paraId="6F4F25AE" w14:textId="2518F09D" w:rsidR="000C32A9" w:rsidRPr="009862DF" w:rsidRDefault="000C32A9" w:rsidP="009862DF">
      <w:pPr>
        <w:pStyle w:val="Odsekzoznamu"/>
        <w:numPr>
          <w:ilvl w:val="0"/>
          <w:numId w:val="33"/>
        </w:numPr>
        <w:spacing w:after="0"/>
        <w:ind w:left="567" w:right="102" w:hanging="567"/>
        <w:jc w:val="both"/>
        <w:rPr>
          <w:rFonts w:ascii="Calibri" w:eastAsia="Lucida Sans Unicode" w:hAnsi="Calibri"/>
          <w:iCs/>
          <w:sz w:val="24"/>
        </w:rPr>
      </w:pPr>
      <w:r w:rsidRPr="009862DF">
        <w:rPr>
          <w:rFonts w:ascii="Calibri" w:hAnsi="Calibri" w:cs="Calibri"/>
          <w:sz w:val="24"/>
          <w:szCs w:val="24"/>
        </w:rPr>
        <w:t>Obdarovaný vyhlasuje, že sa pred uzavretím tejto zmluvy oboznámil s technickým stavom stavby obhliadkou na mieste a  technický stav stavby je mu dobre známy.</w:t>
      </w:r>
    </w:p>
    <w:p w14:paraId="5EA9CF1C" w14:textId="77777777" w:rsidR="000C32A9" w:rsidRPr="009862DF" w:rsidRDefault="000C32A9" w:rsidP="009862DF">
      <w:pPr>
        <w:pStyle w:val="Odsekzoznamu"/>
        <w:spacing w:after="0"/>
        <w:ind w:left="567" w:right="102"/>
        <w:jc w:val="both"/>
        <w:rPr>
          <w:rFonts w:ascii="Calibri" w:eastAsia="Lucida Sans Unicode" w:hAnsi="Calibri"/>
          <w:iCs/>
          <w:sz w:val="24"/>
        </w:rPr>
      </w:pPr>
    </w:p>
    <w:p w14:paraId="07AAF3B0" w14:textId="400A89A4" w:rsidR="005B1988" w:rsidRPr="009862DF" w:rsidRDefault="001C636F" w:rsidP="009862DF">
      <w:pPr>
        <w:pStyle w:val="Odsekzoznamu"/>
        <w:numPr>
          <w:ilvl w:val="0"/>
          <w:numId w:val="33"/>
        </w:numPr>
        <w:spacing w:after="0"/>
        <w:ind w:left="567" w:right="102" w:hanging="567"/>
        <w:jc w:val="both"/>
        <w:rPr>
          <w:rFonts w:ascii="Calibri" w:eastAsia="Lucida Sans Unicode" w:hAnsi="Calibri"/>
          <w:iCs/>
          <w:sz w:val="24"/>
        </w:rPr>
      </w:pPr>
      <w:r w:rsidRPr="009862DF">
        <w:rPr>
          <w:rFonts w:ascii="Calibri" w:eastAsia="Lucida Sans Unicode" w:hAnsi="Calibri"/>
          <w:iCs/>
          <w:sz w:val="24"/>
        </w:rPr>
        <w:t>Darca</w:t>
      </w:r>
      <w:r w:rsidR="005B1988" w:rsidRPr="009862DF">
        <w:rPr>
          <w:rFonts w:ascii="Calibri" w:eastAsia="Lucida Sans Unicode" w:hAnsi="Calibri"/>
          <w:iCs/>
          <w:sz w:val="24"/>
        </w:rPr>
        <w:t xml:space="preserve"> vyhlasuje, že na </w:t>
      </w:r>
      <w:r w:rsidRPr="009862DF">
        <w:rPr>
          <w:rFonts w:ascii="Calibri" w:eastAsia="Lucida Sans Unicode" w:hAnsi="Calibri"/>
          <w:iCs/>
          <w:sz w:val="24"/>
        </w:rPr>
        <w:t>darova</w:t>
      </w:r>
      <w:r w:rsidR="00884E53" w:rsidRPr="009862DF">
        <w:rPr>
          <w:rFonts w:ascii="Calibri" w:eastAsia="Lucida Sans Unicode" w:hAnsi="Calibri"/>
          <w:iCs/>
          <w:sz w:val="24"/>
        </w:rPr>
        <w:t>ných nehnuteľnostiach</w:t>
      </w:r>
      <w:r w:rsidR="005B1988" w:rsidRPr="009862DF">
        <w:rPr>
          <w:rFonts w:ascii="Calibri" w:eastAsia="Lucida Sans Unicode" w:hAnsi="Calibri"/>
          <w:iCs/>
          <w:sz w:val="24"/>
        </w:rPr>
        <w:t xml:space="preserve"> neviaznu žiadne vecné a</w:t>
      </w:r>
      <w:r w:rsidR="009E2AF2" w:rsidRPr="009862DF">
        <w:rPr>
          <w:rFonts w:ascii="Calibri" w:eastAsia="Lucida Sans Unicode" w:hAnsi="Calibri"/>
          <w:iCs/>
          <w:sz w:val="24"/>
        </w:rPr>
        <w:t>ni záväzkové práva tretích osôb</w:t>
      </w:r>
      <w:r w:rsidR="007850AF" w:rsidRPr="009862DF">
        <w:rPr>
          <w:rFonts w:ascii="Calibri" w:eastAsia="Lucida Sans Unicode" w:hAnsi="Calibri"/>
          <w:iCs/>
          <w:sz w:val="24"/>
        </w:rPr>
        <w:t xml:space="preserve"> s výnimkou: ............... </w:t>
      </w:r>
      <w:r w:rsidR="007850AF" w:rsidRPr="009862DF">
        <w:rPr>
          <w:rFonts w:ascii="Calibri" w:eastAsia="Lucida Sans Unicode" w:hAnsi="Calibri"/>
          <w:i/>
          <w:color w:val="00B050"/>
          <w:sz w:val="24"/>
        </w:rPr>
        <w:t xml:space="preserve">(uviesť prípadné ťarchy, ktoré viaznu na </w:t>
      </w:r>
      <w:r w:rsidR="00884E53" w:rsidRPr="009862DF">
        <w:rPr>
          <w:rFonts w:ascii="Calibri" w:eastAsia="Lucida Sans Unicode" w:hAnsi="Calibri"/>
          <w:i/>
          <w:color w:val="00B050"/>
          <w:sz w:val="24"/>
        </w:rPr>
        <w:t>darovaných nehnuteľnostiach</w:t>
      </w:r>
      <w:r w:rsidR="007850AF" w:rsidRPr="009862DF">
        <w:rPr>
          <w:rFonts w:ascii="Calibri" w:eastAsia="Lucida Sans Unicode" w:hAnsi="Calibri"/>
          <w:i/>
          <w:color w:val="00B050"/>
          <w:sz w:val="24"/>
        </w:rPr>
        <w:t>)</w:t>
      </w:r>
      <w:r w:rsidR="009E2AF2" w:rsidRPr="009862DF">
        <w:rPr>
          <w:rFonts w:ascii="Calibri" w:eastAsia="Lucida Sans Unicode" w:hAnsi="Calibri"/>
          <w:iCs/>
          <w:sz w:val="24"/>
        </w:rPr>
        <w:t>.</w:t>
      </w:r>
    </w:p>
    <w:p w14:paraId="07AAF3B5" w14:textId="77777777" w:rsidR="005B1988" w:rsidRPr="009862DF" w:rsidRDefault="005B1988" w:rsidP="009862DF">
      <w:pPr>
        <w:pStyle w:val="Odsekzoznamu"/>
        <w:spacing w:after="0"/>
        <w:ind w:left="360" w:right="102"/>
        <w:jc w:val="both"/>
        <w:rPr>
          <w:rFonts w:ascii="Calibri" w:hAnsi="Calibri" w:cs="Calibri"/>
          <w:sz w:val="24"/>
          <w:szCs w:val="18"/>
        </w:rPr>
      </w:pPr>
    </w:p>
    <w:p w14:paraId="07AAF3B6" w14:textId="28A21B4E" w:rsidR="005B1988" w:rsidRPr="009862DF" w:rsidRDefault="00884E53" w:rsidP="009862DF">
      <w:pPr>
        <w:pStyle w:val="Odsekzoznamu"/>
        <w:numPr>
          <w:ilvl w:val="0"/>
          <w:numId w:val="33"/>
        </w:numPr>
        <w:spacing w:after="0"/>
        <w:ind w:left="567" w:right="102" w:hanging="567"/>
        <w:jc w:val="both"/>
        <w:rPr>
          <w:rFonts w:ascii="Calibri" w:hAnsi="Calibri" w:cs="Calibri"/>
          <w:sz w:val="24"/>
          <w:szCs w:val="18"/>
        </w:rPr>
      </w:pPr>
      <w:r w:rsidRPr="009862DF">
        <w:rPr>
          <w:rFonts w:ascii="Calibri" w:eastAsia="Lucida Sans Unicode" w:hAnsi="Calibri"/>
          <w:iCs/>
          <w:sz w:val="24"/>
        </w:rPr>
        <w:t>Darca</w:t>
      </w:r>
      <w:r w:rsidR="00BB5C77" w:rsidRPr="009862DF">
        <w:rPr>
          <w:rFonts w:ascii="Calibri" w:eastAsia="Lucida Sans Unicode" w:hAnsi="Calibri"/>
          <w:iCs/>
          <w:sz w:val="24"/>
        </w:rPr>
        <w:t xml:space="preserve"> vyhlasuje, že ku dňu podpisu tejto zmluvy sú uhradené všetky splatné dane a poplatky súvisiace s vlastníctvom a užívaním </w:t>
      </w:r>
      <w:r w:rsidRPr="009862DF">
        <w:rPr>
          <w:rFonts w:ascii="Calibri" w:eastAsia="Lucida Sans Unicode" w:hAnsi="Calibri"/>
          <w:iCs/>
          <w:sz w:val="24"/>
        </w:rPr>
        <w:t>darovaných nehnuteľností</w:t>
      </w:r>
      <w:r w:rsidR="00BB5C77" w:rsidRPr="009862DF">
        <w:rPr>
          <w:rFonts w:ascii="Calibri" w:eastAsia="Lucida Sans Unicode" w:hAnsi="Calibri"/>
          <w:iCs/>
          <w:sz w:val="24"/>
        </w:rPr>
        <w:t xml:space="preserve">, </w:t>
      </w:r>
      <w:r w:rsidR="003D2DE5" w:rsidRPr="009862DF">
        <w:rPr>
          <w:rFonts w:ascii="Calibri" w:eastAsia="Lucida Sans Unicode" w:hAnsi="Calibri"/>
          <w:iCs/>
          <w:sz w:val="24"/>
        </w:rPr>
        <w:t>vo vzťahu k</w:t>
      </w:r>
      <w:r w:rsidRPr="009862DF">
        <w:rPr>
          <w:rFonts w:ascii="Calibri" w:eastAsia="Lucida Sans Unicode" w:hAnsi="Calibri"/>
          <w:iCs/>
          <w:sz w:val="24"/>
        </w:rPr>
        <w:t> darovaným nehnuteľnostiam</w:t>
      </w:r>
      <w:r w:rsidR="003D2DE5" w:rsidRPr="009862DF">
        <w:rPr>
          <w:rFonts w:ascii="Calibri" w:eastAsia="Lucida Sans Unicode" w:hAnsi="Calibri"/>
          <w:iCs/>
          <w:sz w:val="24"/>
        </w:rPr>
        <w:t xml:space="preserve"> neexistujú žiadne neuspokojené nároky tretích osôb, vrátane štátnych orgánov a všetky dane, poplatky, pokuty spojené s užívaním </w:t>
      </w:r>
      <w:r w:rsidR="00FD446A" w:rsidRPr="009862DF">
        <w:rPr>
          <w:rFonts w:ascii="Calibri" w:eastAsia="Lucida Sans Unicode" w:hAnsi="Calibri"/>
          <w:iCs/>
          <w:sz w:val="24"/>
        </w:rPr>
        <w:t>stavby</w:t>
      </w:r>
      <w:r w:rsidR="003D2DE5" w:rsidRPr="009862DF">
        <w:rPr>
          <w:rFonts w:ascii="Calibri" w:eastAsia="Lucida Sans Unicode" w:hAnsi="Calibri"/>
          <w:iCs/>
          <w:sz w:val="24"/>
        </w:rPr>
        <w:t xml:space="preserve"> boli úplne zaplatené, a že vo vzťahu k</w:t>
      </w:r>
      <w:r w:rsidRPr="009862DF">
        <w:rPr>
          <w:rFonts w:ascii="Calibri" w:eastAsia="Lucida Sans Unicode" w:hAnsi="Calibri"/>
          <w:iCs/>
          <w:sz w:val="24"/>
        </w:rPr>
        <w:t> darovaným nehnuteľnostiam</w:t>
      </w:r>
      <w:r w:rsidR="003D2DE5" w:rsidRPr="009862DF">
        <w:rPr>
          <w:rFonts w:ascii="Calibri" w:eastAsia="Lucida Sans Unicode" w:hAnsi="Calibri"/>
          <w:iCs/>
          <w:sz w:val="24"/>
        </w:rPr>
        <w:t xml:space="preserve"> neprebiehajú žiadne súdne, správne, exekučné alebo iné konania, v ktorých bol uplatnený akýkoľvek nárok, a podľa najlepšieho vedomia </w:t>
      </w:r>
      <w:r w:rsidRPr="009862DF">
        <w:rPr>
          <w:rFonts w:ascii="Calibri" w:eastAsia="Lucida Sans Unicode" w:hAnsi="Calibri"/>
          <w:iCs/>
          <w:sz w:val="24"/>
        </w:rPr>
        <w:t>darcu</w:t>
      </w:r>
      <w:r w:rsidR="003D2DE5" w:rsidRPr="009862DF">
        <w:rPr>
          <w:rFonts w:ascii="Calibri" w:eastAsia="Lucida Sans Unicode" w:hAnsi="Calibri"/>
          <w:iCs/>
          <w:sz w:val="24"/>
        </w:rPr>
        <w:t xml:space="preserve"> uplatnenie takéhoto nároku nehrozí.</w:t>
      </w:r>
    </w:p>
    <w:p w14:paraId="6DFE44DE" w14:textId="77777777" w:rsidR="00912F23" w:rsidRPr="009862DF" w:rsidRDefault="00912F23" w:rsidP="009862DF">
      <w:pPr>
        <w:pStyle w:val="Odsekzoznamu"/>
        <w:spacing w:after="0"/>
        <w:ind w:left="360" w:right="102"/>
        <w:jc w:val="both"/>
        <w:rPr>
          <w:rFonts w:ascii="Calibri" w:hAnsi="Calibri" w:cs="Calibri"/>
          <w:sz w:val="24"/>
          <w:szCs w:val="18"/>
        </w:rPr>
      </w:pPr>
    </w:p>
    <w:p w14:paraId="3B09271D" w14:textId="7558CAD7" w:rsidR="00912F23" w:rsidRPr="009862DF" w:rsidRDefault="00912F23" w:rsidP="009862DF">
      <w:pPr>
        <w:pStyle w:val="Normln"/>
        <w:numPr>
          <w:ilvl w:val="0"/>
          <w:numId w:val="33"/>
        </w:numPr>
        <w:spacing w:line="276" w:lineRule="auto"/>
        <w:ind w:left="567" w:hanging="567"/>
        <w:jc w:val="both"/>
        <w:rPr>
          <w:rFonts w:ascii="Calibri" w:eastAsia="Lucida Sans Unicode" w:hAnsi="Calibri"/>
          <w:iCs/>
          <w:sz w:val="24"/>
        </w:rPr>
      </w:pPr>
      <w:r w:rsidRPr="009862DF">
        <w:rPr>
          <w:rFonts w:ascii="Calibri" w:eastAsia="Lucida Sans Unicode" w:hAnsi="Calibri"/>
          <w:iCs/>
          <w:sz w:val="24"/>
        </w:rPr>
        <w:lastRenderedPageBreak/>
        <w:t xml:space="preserve">V prípade, ak sa vyhlásenia darcu uvedené v ods. </w:t>
      </w:r>
      <w:r w:rsidR="000C32A9" w:rsidRPr="009862DF">
        <w:rPr>
          <w:rFonts w:ascii="Calibri" w:eastAsia="Lucida Sans Unicode" w:hAnsi="Calibri"/>
          <w:iCs/>
          <w:sz w:val="24"/>
        </w:rPr>
        <w:t xml:space="preserve">2. </w:t>
      </w:r>
      <w:r w:rsidRPr="009862DF">
        <w:rPr>
          <w:rFonts w:ascii="Calibri" w:eastAsia="Lucida Sans Unicode" w:hAnsi="Calibri"/>
          <w:iCs/>
          <w:sz w:val="24"/>
        </w:rPr>
        <w:t>alebo </w:t>
      </w:r>
      <w:r w:rsidR="000C32A9" w:rsidRPr="009862DF">
        <w:rPr>
          <w:rFonts w:ascii="Calibri" w:eastAsia="Lucida Sans Unicode" w:hAnsi="Calibri"/>
          <w:iCs/>
          <w:sz w:val="24"/>
        </w:rPr>
        <w:t>3.</w:t>
      </w:r>
      <w:r w:rsidRPr="009862DF">
        <w:rPr>
          <w:rFonts w:ascii="Calibri" w:eastAsia="Lucida Sans Unicode" w:hAnsi="Calibri"/>
          <w:iCs/>
          <w:sz w:val="24"/>
        </w:rPr>
        <w:t xml:space="preserve"> tohto článku zmluvy ukážu ako nepravdivé, vznikne obdarovanému právo na odstúpenie od zmluvy. </w:t>
      </w:r>
    </w:p>
    <w:p w14:paraId="692E4BF3" w14:textId="77777777" w:rsidR="00912F23" w:rsidRPr="009862DF" w:rsidRDefault="00912F23" w:rsidP="009862DF">
      <w:pPr>
        <w:pStyle w:val="Normln"/>
        <w:spacing w:line="276" w:lineRule="auto"/>
        <w:ind w:left="567" w:hanging="567"/>
        <w:jc w:val="both"/>
        <w:rPr>
          <w:rFonts w:ascii="Calibri" w:eastAsia="Lucida Sans Unicode" w:hAnsi="Calibri"/>
          <w:iCs/>
          <w:sz w:val="24"/>
        </w:rPr>
      </w:pPr>
    </w:p>
    <w:p w14:paraId="3024ABA7" w14:textId="6A6A90DD" w:rsidR="00912F23" w:rsidRPr="009862DF" w:rsidRDefault="00912F23" w:rsidP="009862DF">
      <w:pPr>
        <w:pStyle w:val="Odsekzoznamu"/>
        <w:numPr>
          <w:ilvl w:val="0"/>
          <w:numId w:val="33"/>
        </w:numPr>
        <w:spacing w:after="0"/>
        <w:ind w:left="567" w:right="102" w:hanging="567"/>
        <w:jc w:val="both"/>
        <w:rPr>
          <w:rFonts w:ascii="Calibri" w:hAnsi="Calibri" w:cs="Calibri"/>
          <w:sz w:val="24"/>
          <w:szCs w:val="18"/>
        </w:rPr>
      </w:pPr>
      <w:r w:rsidRPr="009862DF">
        <w:rPr>
          <w:rFonts w:ascii="Calibri" w:eastAsia="Lucida Sans Unicode" w:hAnsi="Calibri"/>
          <w:iCs/>
          <w:sz w:val="24"/>
        </w:rPr>
        <w:t xml:space="preserve">Obdarovaný berie na vedomie, že v prípade, ak by sa v budúcnosti správal k darcovi alebo k členom darcovej rodiny v hrubom rozpore s dobrými mravmi, môže sa darca domáhať vrátenia </w:t>
      </w:r>
      <w:r w:rsidR="000C32A9" w:rsidRPr="009862DF">
        <w:rPr>
          <w:rFonts w:ascii="Calibri" w:eastAsia="Lucida Sans Unicode" w:hAnsi="Calibri"/>
          <w:iCs/>
          <w:sz w:val="24"/>
        </w:rPr>
        <w:t>darovaných nehnuteľností</w:t>
      </w:r>
      <w:r w:rsidRPr="009862DF">
        <w:rPr>
          <w:rFonts w:ascii="Calibri" w:eastAsia="Lucida Sans Unicode" w:hAnsi="Calibri"/>
          <w:iCs/>
          <w:sz w:val="24"/>
        </w:rPr>
        <w:t>.</w:t>
      </w:r>
    </w:p>
    <w:p w14:paraId="128C71CE" w14:textId="77777777" w:rsidR="00912F23" w:rsidRPr="009862DF" w:rsidRDefault="00912F23" w:rsidP="009862DF">
      <w:pPr>
        <w:pStyle w:val="Odsekzoznamu"/>
        <w:spacing w:after="0"/>
        <w:ind w:left="360" w:right="102"/>
        <w:jc w:val="both"/>
        <w:rPr>
          <w:rFonts w:ascii="Calibri" w:hAnsi="Calibri" w:cs="Calibri"/>
          <w:sz w:val="24"/>
          <w:szCs w:val="18"/>
        </w:rPr>
      </w:pPr>
    </w:p>
    <w:p w14:paraId="07AAF3B9" w14:textId="0BC06331" w:rsidR="00604822" w:rsidRPr="009862DF" w:rsidRDefault="006E5E9B" w:rsidP="009862DF">
      <w:pPr>
        <w:spacing w:after="0"/>
        <w:ind w:right="102"/>
        <w:jc w:val="center"/>
        <w:rPr>
          <w:rFonts w:ascii="Calibri" w:hAnsi="Calibri" w:cs="Calibri"/>
          <w:b/>
          <w:sz w:val="20"/>
          <w:szCs w:val="18"/>
        </w:rPr>
      </w:pPr>
      <w:r w:rsidRPr="009862DF">
        <w:rPr>
          <w:rFonts w:ascii="Calibri" w:eastAsia="Lucida Sans Unicode" w:hAnsi="Calibri"/>
          <w:b/>
          <w:iCs/>
          <w:sz w:val="28"/>
        </w:rPr>
        <w:t xml:space="preserve">Článok </w:t>
      </w:r>
      <w:r w:rsidR="000C32A9" w:rsidRPr="009862DF">
        <w:rPr>
          <w:rFonts w:ascii="Calibri" w:eastAsia="Lucida Sans Unicode" w:hAnsi="Calibri"/>
          <w:b/>
          <w:iCs/>
          <w:sz w:val="28"/>
        </w:rPr>
        <w:t>I</w:t>
      </w:r>
      <w:r w:rsidRPr="009862DF">
        <w:rPr>
          <w:rFonts w:ascii="Calibri" w:eastAsia="Lucida Sans Unicode" w:hAnsi="Calibri"/>
          <w:b/>
          <w:iCs/>
          <w:sz w:val="28"/>
        </w:rPr>
        <w:t>V</w:t>
      </w:r>
    </w:p>
    <w:p w14:paraId="07AAF3BA" w14:textId="53866646" w:rsidR="00604822" w:rsidRPr="009862DF" w:rsidRDefault="00604822" w:rsidP="009862DF">
      <w:pPr>
        <w:spacing w:after="0"/>
        <w:ind w:right="102"/>
        <w:jc w:val="center"/>
        <w:rPr>
          <w:rFonts w:ascii="Calibri" w:hAnsi="Calibri" w:cs="Calibri"/>
          <w:b/>
          <w:sz w:val="28"/>
          <w:szCs w:val="18"/>
        </w:rPr>
      </w:pPr>
      <w:r w:rsidRPr="009862DF">
        <w:rPr>
          <w:rFonts w:ascii="Calibri" w:hAnsi="Calibri" w:cs="Calibri"/>
          <w:b/>
          <w:sz w:val="28"/>
          <w:szCs w:val="18"/>
        </w:rPr>
        <w:t xml:space="preserve">Nadobudnutie vlastníckeho práva a odovzdanie </w:t>
      </w:r>
      <w:r w:rsidR="00912F23" w:rsidRPr="009862DF">
        <w:rPr>
          <w:rFonts w:ascii="Calibri" w:hAnsi="Calibri" w:cs="Calibri"/>
          <w:b/>
          <w:sz w:val="28"/>
          <w:szCs w:val="18"/>
        </w:rPr>
        <w:t>darovaných nehnuteľností</w:t>
      </w:r>
    </w:p>
    <w:p w14:paraId="07AAF3BB" w14:textId="77777777" w:rsidR="00604822" w:rsidRPr="009862DF" w:rsidRDefault="00604822" w:rsidP="009862DF">
      <w:pPr>
        <w:spacing w:after="0"/>
        <w:ind w:right="102"/>
        <w:jc w:val="both"/>
        <w:rPr>
          <w:rFonts w:ascii="Calibri" w:hAnsi="Calibri" w:cs="Calibri"/>
          <w:sz w:val="24"/>
          <w:szCs w:val="18"/>
        </w:rPr>
      </w:pPr>
    </w:p>
    <w:p w14:paraId="142E2118" w14:textId="77777777" w:rsidR="008204B0" w:rsidRPr="009862DF" w:rsidRDefault="008204B0" w:rsidP="009862DF">
      <w:pPr>
        <w:numPr>
          <w:ilvl w:val="0"/>
          <w:numId w:val="32"/>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Vecno-právne účinky nadobudnutia vlastníckeho práva obdarovaným k darovaným nehnuteľnostiam nastanú právoplatným rozhodnutím príslušného okresného úradu, katastrálneho odboru o povolení vkladu vlastníckeho práva na základe tejto zmluvy.</w:t>
      </w:r>
    </w:p>
    <w:p w14:paraId="48B85AE1" w14:textId="77777777" w:rsidR="008204B0" w:rsidRPr="009862DF" w:rsidRDefault="008204B0" w:rsidP="009862DF">
      <w:pPr>
        <w:spacing w:after="0"/>
        <w:ind w:left="567" w:right="102" w:hanging="567"/>
        <w:jc w:val="both"/>
        <w:rPr>
          <w:rFonts w:ascii="Calibri" w:hAnsi="Calibri" w:cs="Calibri"/>
          <w:sz w:val="24"/>
          <w:szCs w:val="18"/>
        </w:rPr>
      </w:pPr>
    </w:p>
    <w:p w14:paraId="63833650" w14:textId="2E9FCDCB" w:rsidR="008204B0" w:rsidRPr="009862DF" w:rsidRDefault="008204B0" w:rsidP="009862DF">
      <w:pPr>
        <w:numPr>
          <w:ilvl w:val="0"/>
          <w:numId w:val="32"/>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 xml:space="preserve">Zmluvné strany sa dohodli, že návrh na vklad vlastníckeho práva bude podpísaný a podaný </w:t>
      </w:r>
      <w:r w:rsidR="00AE7F19">
        <w:rPr>
          <w:rFonts w:ascii="Calibri" w:hAnsi="Calibri" w:cs="Calibri"/>
          <w:sz w:val="24"/>
          <w:szCs w:val="18"/>
        </w:rPr>
        <w:t>ktorýmkoľvek</w:t>
      </w:r>
      <w:r w:rsidRPr="009862DF">
        <w:rPr>
          <w:rFonts w:ascii="Calibri" w:hAnsi="Calibri" w:cs="Calibri"/>
          <w:sz w:val="24"/>
          <w:szCs w:val="18"/>
        </w:rPr>
        <w:t xml:space="preserve"> účastník</w:t>
      </w:r>
      <w:r w:rsidR="00AE7F19">
        <w:rPr>
          <w:rFonts w:ascii="Calibri" w:hAnsi="Calibri" w:cs="Calibri"/>
          <w:sz w:val="24"/>
          <w:szCs w:val="18"/>
        </w:rPr>
        <w:t>o</w:t>
      </w:r>
      <w:r w:rsidRPr="009862DF">
        <w:rPr>
          <w:rFonts w:ascii="Calibri" w:hAnsi="Calibri" w:cs="Calibri"/>
          <w:sz w:val="24"/>
          <w:szCs w:val="18"/>
        </w:rPr>
        <w:t>m tejto zmluvy bezodkladne po uzavretí</w:t>
      </w:r>
      <w:r w:rsidR="000C32A9" w:rsidRPr="009862DF">
        <w:rPr>
          <w:rFonts w:ascii="Calibri" w:hAnsi="Calibri" w:cs="Calibri"/>
          <w:sz w:val="24"/>
          <w:szCs w:val="18"/>
        </w:rPr>
        <w:t xml:space="preserve"> tejto zmluvy</w:t>
      </w:r>
      <w:r w:rsidRPr="009862DF">
        <w:rPr>
          <w:rFonts w:ascii="Calibri" w:hAnsi="Calibri" w:cs="Calibri"/>
          <w:sz w:val="24"/>
          <w:szCs w:val="18"/>
        </w:rPr>
        <w:t xml:space="preserve">. Účastníci </w:t>
      </w:r>
      <w:r w:rsidR="007F14F1" w:rsidRPr="009862DF">
        <w:rPr>
          <w:rFonts w:ascii="Calibri" w:hAnsi="Calibri" w:cs="Calibri"/>
          <w:i/>
          <w:iCs/>
          <w:color w:val="00B050"/>
          <w:sz w:val="24"/>
          <w:szCs w:val="18"/>
        </w:rPr>
        <w:t>budú/</w:t>
      </w:r>
      <w:r w:rsidRPr="009862DF">
        <w:rPr>
          <w:rFonts w:ascii="Calibri" w:hAnsi="Calibri" w:cs="Calibri"/>
          <w:i/>
          <w:iCs/>
          <w:color w:val="00B050"/>
          <w:sz w:val="24"/>
          <w:szCs w:val="18"/>
        </w:rPr>
        <w:t>nebudú</w:t>
      </w:r>
      <w:r w:rsidRPr="009862DF">
        <w:rPr>
          <w:rFonts w:ascii="Calibri" w:hAnsi="Calibri" w:cs="Calibri"/>
          <w:color w:val="00B050"/>
          <w:sz w:val="24"/>
          <w:szCs w:val="18"/>
        </w:rPr>
        <w:t xml:space="preserve"> </w:t>
      </w:r>
      <w:r w:rsidRPr="009862DF">
        <w:rPr>
          <w:rFonts w:ascii="Calibri" w:hAnsi="Calibri" w:cs="Calibri"/>
          <w:sz w:val="24"/>
          <w:szCs w:val="18"/>
        </w:rPr>
        <w:t>žiadať o zrýchlené konanie o návrhu na vklad.</w:t>
      </w:r>
    </w:p>
    <w:p w14:paraId="3BC78D54" w14:textId="77777777" w:rsidR="008204B0" w:rsidRPr="009862DF" w:rsidRDefault="008204B0" w:rsidP="009862DF">
      <w:pPr>
        <w:pStyle w:val="Odsekzoznamu"/>
        <w:spacing w:after="0"/>
        <w:ind w:left="567" w:hanging="567"/>
        <w:rPr>
          <w:rFonts w:ascii="Calibri" w:hAnsi="Calibri" w:cs="Calibri"/>
          <w:sz w:val="24"/>
          <w:szCs w:val="18"/>
        </w:rPr>
      </w:pPr>
    </w:p>
    <w:p w14:paraId="7185A96D" w14:textId="77777777" w:rsidR="008204B0" w:rsidRPr="009862DF" w:rsidRDefault="008204B0" w:rsidP="009862DF">
      <w:pPr>
        <w:numPr>
          <w:ilvl w:val="0"/>
          <w:numId w:val="32"/>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 xml:space="preserve">Náklady súvisiace s prevodom vlastníckeho práva podľa tejto zmluvy </w:t>
      </w:r>
      <w:r w:rsidRPr="009862DF">
        <w:rPr>
          <w:rFonts w:ascii="Calibri" w:hAnsi="Calibri" w:cs="Calibri"/>
          <w:i/>
          <w:iCs/>
          <w:color w:val="00B050"/>
          <w:sz w:val="24"/>
          <w:szCs w:val="18"/>
        </w:rPr>
        <w:t>bude/ú</w:t>
      </w:r>
      <w:r w:rsidRPr="009862DF">
        <w:rPr>
          <w:rFonts w:ascii="Calibri" w:hAnsi="Calibri" w:cs="Calibri"/>
          <w:color w:val="00B050"/>
          <w:sz w:val="24"/>
          <w:szCs w:val="18"/>
        </w:rPr>
        <w:t xml:space="preserve"> </w:t>
      </w:r>
      <w:r w:rsidRPr="009862DF">
        <w:rPr>
          <w:rFonts w:ascii="Calibri" w:hAnsi="Calibri" w:cs="Calibri"/>
          <w:sz w:val="24"/>
          <w:szCs w:val="18"/>
        </w:rPr>
        <w:t>znášať</w:t>
      </w:r>
      <w:r w:rsidRPr="009862DF">
        <w:rPr>
          <w:rFonts w:cs="Calibri"/>
          <w:sz w:val="24"/>
          <w:szCs w:val="24"/>
        </w:rPr>
        <w:t xml:space="preserve"> </w:t>
      </w:r>
      <w:r w:rsidRPr="009862DF">
        <w:rPr>
          <w:rFonts w:cs="Calibri"/>
          <w:sz w:val="24"/>
        </w:rPr>
        <w:t xml:space="preserve">......................... </w:t>
      </w:r>
      <w:r w:rsidRPr="009862DF">
        <w:rPr>
          <w:rFonts w:cs="Calibri"/>
          <w:i/>
          <w:color w:val="00B050"/>
          <w:sz w:val="24"/>
        </w:rPr>
        <w:t xml:space="preserve">(darca / obdarovaný / </w:t>
      </w:r>
      <w:r w:rsidRPr="009862DF">
        <w:rPr>
          <w:rFonts w:cs="Calibri"/>
          <w:i/>
          <w:color w:val="00B050"/>
          <w:sz w:val="24"/>
          <w:szCs w:val="24"/>
        </w:rPr>
        <w:t>obaja účastníci rovným dielom)</w:t>
      </w:r>
      <w:r w:rsidRPr="009862DF">
        <w:rPr>
          <w:rFonts w:ascii="Calibri" w:hAnsi="Calibri" w:cs="Calibri"/>
          <w:sz w:val="24"/>
          <w:szCs w:val="18"/>
        </w:rPr>
        <w:t>.</w:t>
      </w:r>
    </w:p>
    <w:p w14:paraId="2FC1B99A" w14:textId="77777777" w:rsidR="008204B0" w:rsidRPr="009862DF" w:rsidRDefault="008204B0" w:rsidP="009862DF">
      <w:pPr>
        <w:pStyle w:val="Odsekzoznamu"/>
        <w:spacing w:after="0"/>
        <w:ind w:left="567" w:hanging="567"/>
        <w:rPr>
          <w:rFonts w:ascii="Calibri" w:hAnsi="Calibri" w:cs="Calibri"/>
          <w:sz w:val="24"/>
          <w:szCs w:val="18"/>
        </w:rPr>
      </w:pPr>
    </w:p>
    <w:p w14:paraId="35FA1E4A" w14:textId="77777777" w:rsidR="008204B0" w:rsidRPr="009862DF" w:rsidRDefault="008204B0" w:rsidP="009862DF">
      <w:pPr>
        <w:numPr>
          <w:ilvl w:val="0"/>
          <w:numId w:val="32"/>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Účastníci sa zaväzujú poskytnúť si vzájomnú súčinnosť vyplývajúcu z tejto zmluvy, vrátane súčinnosti potrebnej pre prevod vlastníckeho práva na základe tejto zmluvy a odstránenia prípadných nedostatkov návrhu na vklad alebo tejto zmluvy.</w:t>
      </w:r>
    </w:p>
    <w:p w14:paraId="07AAF3C3" w14:textId="77777777" w:rsidR="00604822" w:rsidRPr="009862DF" w:rsidRDefault="00604822" w:rsidP="009862DF">
      <w:pPr>
        <w:spacing w:after="0"/>
        <w:ind w:left="567" w:right="102" w:hanging="567"/>
        <w:jc w:val="both"/>
        <w:rPr>
          <w:rFonts w:ascii="Calibri" w:hAnsi="Calibri" w:cs="Calibri"/>
          <w:sz w:val="24"/>
          <w:szCs w:val="18"/>
        </w:rPr>
      </w:pPr>
    </w:p>
    <w:p w14:paraId="07AAF3C4" w14:textId="2E7C34B7" w:rsidR="00604822" w:rsidRPr="009862DF" w:rsidRDefault="008204B0" w:rsidP="009862DF">
      <w:pPr>
        <w:numPr>
          <w:ilvl w:val="0"/>
          <w:numId w:val="15"/>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 xml:space="preserve">Darca </w:t>
      </w:r>
      <w:r w:rsidR="00604822" w:rsidRPr="009862DF">
        <w:rPr>
          <w:rFonts w:ascii="Calibri" w:hAnsi="Calibri" w:cs="Calibri"/>
          <w:sz w:val="24"/>
          <w:szCs w:val="18"/>
        </w:rPr>
        <w:t xml:space="preserve">odovzdá </w:t>
      </w:r>
      <w:r w:rsidRPr="009862DF">
        <w:rPr>
          <w:rFonts w:ascii="Calibri" w:hAnsi="Calibri" w:cs="Calibri"/>
          <w:sz w:val="24"/>
          <w:szCs w:val="18"/>
        </w:rPr>
        <w:t>obdarovanému darované nehnuteľnosti</w:t>
      </w:r>
      <w:r w:rsidR="007850AF" w:rsidRPr="009862DF">
        <w:rPr>
          <w:rFonts w:ascii="Calibri" w:hAnsi="Calibri" w:cs="Calibri"/>
          <w:sz w:val="24"/>
          <w:szCs w:val="18"/>
        </w:rPr>
        <w:t xml:space="preserve"> </w:t>
      </w:r>
      <w:r w:rsidR="00604822" w:rsidRPr="009862DF">
        <w:rPr>
          <w:rFonts w:cs="Calibri"/>
          <w:sz w:val="24"/>
          <w:szCs w:val="24"/>
        </w:rPr>
        <w:t>do ......... dní od</w:t>
      </w:r>
      <w:r w:rsidR="003D2DE5" w:rsidRPr="009862DF">
        <w:rPr>
          <w:rFonts w:cs="Calibri"/>
          <w:sz w:val="24"/>
          <w:szCs w:val="24"/>
        </w:rPr>
        <w:t xml:space="preserve">o dňa </w:t>
      </w:r>
      <w:r w:rsidR="003D2DE5" w:rsidRPr="009862DF">
        <w:rPr>
          <w:rFonts w:cs="Calibri"/>
          <w:sz w:val="24"/>
        </w:rPr>
        <w:t>.........................</w:t>
      </w:r>
      <w:r w:rsidR="00604822" w:rsidRPr="009862DF">
        <w:rPr>
          <w:rFonts w:cs="Calibri"/>
          <w:sz w:val="24"/>
          <w:szCs w:val="24"/>
        </w:rPr>
        <w:t xml:space="preserve"> </w:t>
      </w:r>
      <w:r w:rsidR="003D2DE5" w:rsidRPr="009862DF">
        <w:rPr>
          <w:rFonts w:cs="Calibri"/>
          <w:i/>
          <w:color w:val="00B050"/>
          <w:sz w:val="24"/>
          <w:szCs w:val="24"/>
        </w:rPr>
        <w:t>(</w:t>
      </w:r>
      <w:r w:rsidR="002E53A0" w:rsidRPr="009862DF">
        <w:rPr>
          <w:rFonts w:cs="Calibri"/>
          <w:i/>
          <w:color w:val="00B050"/>
          <w:sz w:val="24"/>
          <w:szCs w:val="24"/>
        </w:rPr>
        <w:t xml:space="preserve">napr. </w:t>
      </w:r>
      <w:r w:rsidR="00604822" w:rsidRPr="009862DF">
        <w:rPr>
          <w:rFonts w:cs="Calibri"/>
          <w:i/>
          <w:color w:val="00B050"/>
          <w:sz w:val="24"/>
          <w:szCs w:val="24"/>
        </w:rPr>
        <w:t>uzavretia tejto zmluvy</w:t>
      </w:r>
      <w:r w:rsidR="003D2DE5" w:rsidRPr="009862DF">
        <w:rPr>
          <w:rFonts w:cs="Calibri"/>
          <w:i/>
          <w:color w:val="00B050"/>
          <w:sz w:val="24"/>
          <w:szCs w:val="24"/>
        </w:rPr>
        <w:t>, nadobudnutia právoplatnosti rozhodnutia</w:t>
      </w:r>
      <w:r w:rsidR="00777B23" w:rsidRPr="009862DF">
        <w:rPr>
          <w:rFonts w:cs="Calibri"/>
          <w:i/>
          <w:color w:val="00B050"/>
          <w:sz w:val="24"/>
          <w:szCs w:val="24"/>
        </w:rPr>
        <w:t xml:space="preserve"> o povolení vkladu</w:t>
      </w:r>
      <w:r w:rsidR="002E53A0" w:rsidRPr="009862DF">
        <w:rPr>
          <w:rFonts w:cs="Calibri"/>
          <w:i/>
          <w:color w:val="00B050"/>
          <w:sz w:val="24"/>
          <w:szCs w:val="24"/>
        </w:rPr>
        <w:t>, úhrady kúpnej ceny</w:t>
      </w:r>
      <w:r w:rsidR="00777B23" w:rsidRPr="009862DF">
        <w:rPr>
          <w:rFonts w:cs="Calibri"/>
          <w:i/>
          <w:color w:val="00B050"/>
          <w:sz w:val="24"/>
          <w:szCs w:val="24"/>
        </w:rPr>
        <w:t>)</w:t>
      </w:r>
      <w:r w:rsidR="00604822" w:rsidRPr="009862DF">
        <w:rPr>
          <w:rFonts w:cs="Calibri"/>
          <w:sz w:val="24"/>
          <w:szCs w:val="24"/>
        </w:rPr>
        <w:t>.</w:t>
      </w:r>
      <w:r w:rsidR="00604822" w:rsidRPr="009862DF">
        <w:rPr>
          <w:rFonts w:ascii="Calibri" w:hAnsi="Calibri" w:cs="Calibri"/>
          <w:sz w:val="24"/>
          <w:szCs w:val="18"/>
        </w:rPr>
        <w:t xml:space="preserve"> Pri odovzdaní </w:t>
      </w:r>
      <w:r w:rsidRPr="009862DF">
        <w:rPr>
          <w:rFonts w:ascii="Calibri" w:hAnsi="Calibri" w:cs="Calibri"/>
          <w:sz w:val="24"/>
          <w:szCs w:val="18"/>
        </w:rPr>
        <w:t xml:space="preserve">darovaných nehnuteľností </w:t>
      </w:r>
      <w:r w:rsidR="00604822" w:rsidRPr="009862DF">
        <w:rPr>
          <w:rFonts w:ascii="Calibri" w:hAnsi="Calibri" w:cs="Calibri"/>
          <w:sz w:val="24"/>
          <w:szCs w:val="18"/>
        </w:rPr>
        <w:t>bude za</w:t>
      </w:r>
      <w:r w:rsidR="00777B23" w:rsidRPr="009862DF">
        <w:rPr>
          <w:rFonts w:ascii="Calibri" w:hAnsi="Calibri" w:cs="Calibri"/>
          <w:sz w:val="24"/>
          <w:szCs w:val="18"/>
        </w:rPr>
        <w:t xml:space="preserve"> účasti oboch účastníkov zmluvy</w:t>
      </w:r>
      <w:r w:rsidR="00604822" w:rsidRPr="009862DF">
        <w:rPr>
          <w:rFonts w:ascii="Calibri" w:hAnsi="Calibri" w:cs="Calibri"/>
          <w:sz w:val="24"/>
          <w:szCs w:val="18"/>
        </w:rPr>
        <w:t xml:space="preserve"> spísaný </w:t>
      </w:r>
      <w:r w:rsidR="00FD446A" w:rsidRPr="009862DF">
        <w:rPr>
          <w:rFonts w:ascii="Calibri" w:hAnsi="Calibri" w:cs="Calibri"/>
          <w:sz w:val="24"/>
          <w:szCs w:val="18"/>
        </w:rPr>
        <w:t>preberací</w:t>
      </w:r>
      <w:r w:rsidR="00604822" w:rsidRPr="009862DF">
        <w:rPr>
          <w:rFonts w:ascii="Calibri" w:hAnsi="Calibri" w:cs="Calibri"/>
          <w:sz w:val="24"/>
          <w:szCs w:val="18"/>
        </w:rPr>
        <w:t xml:space="preserve"> protokol, v ktorom sa opíše stav a vybavenie </w:t>
      </w:r>
      <w:r w:rsidRPr="009862DF">
        <w:rPr>
          <w:rFonts w:ascii="Calibri" w:hAnsi="Calibri" w:cs="Calibri"/>
          <w:sz w:val="24"/>
          <w:szCs w:val="18"/>
        </w:rPr>
        <w:t>darovaných nehnuteľností</w:t>
      </w:r>
      <w:r w:rsidR="007850AF" w:rsidRPr="009862DF">
        <w:rPr>
          <w:rFonts w:ascii="Calibri" w:hAnsi="Calibri" w:cs="Calibri"/>
          <w:sz w:val="24"/>
          <w:szCs w:val="18"/>
        </w:rPr>
        <w:t xml:space="preserve"> </w:t>
      </w:r>
      <w:r w:rsidR="00604822" w:rsidRPr="009862DF">
        <w:rPr>
          <w:rFonts w:ascii="Calibri" w:hAnsi="Calibri" w:cs="Calibri"/>
          <w:sz w:val="24"/>
          <w:szCs w:val="18"/>
        </w:rPr>
        <w:t>pri odovzdaní a stavy meračov energií. Uvedený protokol podpíšu obe zmluvné strany.</w:t>
      </w:r>
      <w:r w:rsidR="00777B23" w:rsidRPr="009862DF">
        <w:rPr>
          <w:rFonts w:ascii="Calibri" w:hAnsi="Calibri" w:cs="Calibri"/>
          <w:sz w:val="24"/>
          <w:szCs w:val="18"/>
        </w:rPr>
        <w:t xml:space="preserve"> Odo dňa prevzatia </w:t>
      </w:r>
      <w:r w:rsidRPr="009862DF">
        <w:rPr>
          <w:rFonts w:ascii="Calibri" w:hAnsi="Calibri" w:cs="Calibri"/>
          <w:sz w:val="24"/>
          <w:szCs w:val="18"/>
        </w:rPr>
        <w:t>darovaných nehnuteľností</w:t>
      </w:r>
      <w:r w:rsidR="007850AF" w:rsidRPr="009862DF">
        <w:rPr>
          <w:rFonts w:ascii="Calibri" w:hAnsi="Calibri" w:cs="Calibri"/>
          <w:sz w:val="24"/>
          <w:szCs w:val="18"/>
        </w:rPr>
        <w:t xml:space="preserve"> </w:t>
      </w:r>
      <w:r w:rsidR="00777B23" w:rsidRPr="009862DF">
        <w:rPr>
          <w:rFonts w:ascii="Calibri" w:hAnsi="Calibri" w:cs="Calibri"/>
          <w:sz w:val="24"/>
          <w:szCs w:val="18"/>
        </w:rPr>
        <w:t>z</w:t>
      </w:r>
      <w:r w:rsidR="007648CE" w:rsidRPr="009862DF">
        <w:rPr>
          <w:rFonts w:ascii="Calibri" w:hAnsi="Calibri" w:cs="Calibri"/>
          <w:sz w:val="24"/>
          <w:szCs w:val="18"/>
        </w:rPr>
        <w:t xml:space="preserve">náša </w:t>
      </w:r>
      <w:r w:rsidRPr="009862DF">
        <w:rPr>
          <w:rFonts w:ascii="Calibri" w:hAnsi="Calibri" w:cs="Calibri"/>
          <w:sz w:val="24"/>
          <w:szCs w:val="18"/>
        </w:rPr>
        <w:t>obdarovaný</w:t>
      </w:r>
      <w:r w:rsidR="007648CE" w:rsidRPr="009862DF">
        <w:rPr>
          <w:rFonts w:ascii="Calibri" w:hAnsi="Calibri" w:cs="Calibri"/>
          <w:sz w:val="24"/>
          <w:szCs w:val="18"/>
        </w:rPr>
        <w:t xml:space="preserve"> všetky náklady </w:t>
      </w:r>
      <w:r w:rsidR="00777B23" w:rsidRPr="009862DF">
        <w:rPr>
          <w:rFonts w:ascii="Calibri" w:hAnsi="Calibri" w:cs="Calibri"/>
          <w:sz w:val="24"/>
          <w:szCs w:val="18"/>
        </w:rPr>
        <w:t xml:space="preserve">spojené s užívaním </w:t>
      </w:r>
      <w:r w:rsidR="007648CE" w:rsidRPr="009862DF">
        <w:rPr>
          <w:rFonts w:ascii="Calibri" w:hAnsi="Calibri" w:cs="Calibri"/>
          <w:sz w:val="24"/>
          <w:szCs w:val="18"/>
        </w:rPr>
        <w:t>stavby</w:t>
      </w:r>
      <w:r w:rsidR="00777B23" w:rsidRPr="009862DF">
        <w:rPr>
          <w:rFonts w:ascii="Calibri" w:hAnsi="Calibri" w:cs="Calibri"/>
          <w:sz w:val="24"/>
          <w:szCs w:val="18"/>
        </w:rPr>
        <w:t>.</w:t>
      </w:r>
    </w:p>
    <w:p w14:paraId="07AAF3C5" w14:textId="77777777" w:rsidR="00F1097F" w:rsidRPr="009862DF" w:rsidRDefault="00F1097F" w:rsidP="009862DF">
      <w:pPr>
        <w:spacing w:after="0"/>
        <w:ind w:left="567" w:right="102" w:hanging="567"/>
        <w:jc w:val="both"/>
        <w:rPr>
          <w:rFonts w:ascii="Calibri" w:hAnsi="Calibri" w:cs="Calibri"/>
          <w:sz w:val="24"/>
          <w:szCs w:val="18"/>
        </w:rPr>
      </w:pPr>
    </w:p>
    <w:p w14:paraId="07AAF3C6" w14:textId="193F0088" w:rsidR="00F1097F" w:rsidRPr="009862DF" w:rsidRDefault="008204B0" w:rsidP="009862DF">
      <w:pPr>
        <w:numPr>
          <w:ilvl w:val="0"/>
          <w:numId w:val="15"/>
        </w:numPr>
        <w:tabs>
          <w:tab w:val="clear" w:pos="720"/>
        </w:tabs>
        <w:spacing w:after="0"/>
        <w:ind w:left="567" w:right="102" w:hanging="567"/>
        <w:jc w:val="both"/>
        <w:rPr>
          <w:rFonts w:ascii="Calibri" w:hAnsi="Calibri" w:cs="Calibri"/>
          <w:sz w:val="24"/>
          <w:szCs w:val="18"/>
        </w:rPr>
      </w:pPr>
      <w:r w:rsidRPr="009862DF">
        <w:rPr>
          <w:rFonts w:ascii="Calibri" w:hAnsi="Calibri" w:cs="Calibri"/>
          <w:sz w:val="24"/>
          <w:szCs w:val="18"/>
        </w:rPr>
        <w:t>Darca</w:t>
      </w:r>
      <w:r w:rsidR="00F1097F" w:rsidRPr="009862DF">
        <w:rPr>
          <w:rFonts w:ascii="Calibri" w:hAnsi="Calibri" w:cs="Calibri"/>
          <w:sz w:val="24"/>
          <w:szCs w:val="18"/>
        </w:rPr>
        <w:t xml:space="preserve"> sa zaväzuje poskytnúť </w:t>
      </w:r>
      <w:r w:rsidR="003A1E1E" w:rsidRPr="009862DF">
        <w:rPr>
          <w:rFonts w:ascii="Calibri" w:hAnsi="Calibri" w:cs="Calibri"/>
          <w:sz w:val="24"/>
          <w:szCs w:val="18"/>
        </w:rPr>
        <w:t>obdarovanému</w:t>
      </w:r>
      <w:r w:rsidR="00F1097F" w:rsidRPr="009862DF">
        <w:rPr>
          <w:rFonts w:ascii="Calibri" w:hAnsi="Calibri" w:cs="Calibri"/>
          <w:sz w:val="24"/>
          <w:szCs w:val="18"/>
        </w:rPr>
        <w:t xml:space="preserve"> súčinnosť pri prepise odberateľa ener</w:t>
      </w:r>
      <w:r w:rsidR="00777B23" w:rsidRPr="009862DF">
        <w:rPr>
          <w:rFonts w:ascii="Calibri" w:hAnsi="Calibri" w:cs="Calibri"/>
          <w:sz w:val="24"/>
          <w:szCs w:val="18"/>
        </w:rPr>
        <w:t>gií u jednotlivých dodávateľov.</w:t>
      </w:r>
    </w:p>
    <w:p w14:paraId="07AAF3C7" w14:textId="77777777" w:rsidR="00D72768" w:rsidRPr="009862DF" w:rsidRDefault="00D72768" w:rsidP="009862DF">
      <w:pPr>
        <w:spacing w:after="0"/>
        <w:rPr>
          <w:rFonts w:ascii="Calibri" w:hAnsi="Calibri" w:cs="Calibri"/>
          <w:sz w:val="24"/>
          <w:szCs w:val="18"/>
        </w:rPr>
      </w:pPr>
    </w:p>
    <w:p w14:paraId="3C89F969" w14:textId="77777777" w:rsidR="009862DF" w:rsidRDefault="009862DF" w:rsidP="009862DF">
      <w:pPr>
        <w:spacing w:after="0"/>
        <w:jc w:val="center"/>
        <w:rPr>
          <w:rFonts w:ascii="Calibri" w:hAnsi="Calibri" w:cs="Calibri"/>
          <w:b/>
          <w:sz w:val="28"/>
          <w:szCs w:val="18"/>
        </w:rPr>
      </w:pPr>
    </w:p>
    <w:p w14:paraId="07AAF3C9" w14:textId="00439A7A" w:rsidR="00777B23" w:rsidRPr="009862DF" w:rsidRDefault="007648CE" w:rsidP="009862DF">
      <w:pPr>
        <w:spacing w:after="0"/>
        <w:jc w:val="center"/>
        <w:rPr>
          <w:rFonts w:ascii="Calibri" w:hAnsi="Calibri" w:cs="Calibri"/>
          <w:b/>
          <w:sz w:val="28"/>
          <w:szCs w:val="18"/>
        </w:rPr>
      </w:pPr>
      <w:r w:rsidRPr="009862DF">
        <w:rPr>
          <w:rFonts w:ascii="Calibri" w:hAnsi="Calibri" w:cs="Calibri"/>
          <w:b/>
          <w:sz w:val="28"/>
          <w:szCs w:val="18"/>
        </w:rPr>
        <w:lastRenderedPageBreak/>
        <w:t>Článok V</w:t>
      </w:r>
    </w:p>
    <w:p w14:paraId="07AAF3D7" w14:textId="77777777" w:rsidR="005153B4" w:rsidRPr="009862DF" w:rsidRDefault="005153B4" w:rsidP="009862DF">
      <w:pPr>
        <w:spacing w:after="0"/>
        <w:jc w:val="center"/>
        <w:rPr>
          <w:rFonts w:ascii="Calibri" w:hAnsi="Calibri" w:cs="Calibri"/>
          <w:b/>
          <w:sz w:val="28"/>
          <w:szCs w:val="18"/>
        </w:rPr>
      </w:pPr>
      <w:r w:rsidRPr="009862DF">
        <w:rPr>
          <w:rFonts w:ascii="Calibri" w:hAnsi="Calibri" w:cs="Calibri"/>
          <w:b/>
          <w:sz w:val="28"/>
          <w:szCs w:val="18"/>
        </w:rPr>
        <w:t>Záverečné ustanovenia</w:t>
      </w:r>
    </w:p>
    <w:p w14:paraId="07AAF3D8" w14:textId="77777777" w:rsidR="00D72768" w:rsidRPr="009862DF" w:rsidRDefault="00D72768" w:rsidP="009862DF">
      <w:pPr>
        <w:spacing w:after="0"/>
        <w:jc w:val="center"/>
        <w:rPr>
          <w:rFonts w:ascii="Calibri" w:hAnsi="Calibri" w:cs="Calibri"/>
          <w:b/>
          <w:sz w:val="24"/>
          <w:szCs w:val="18"/>
        </w:rPr>
      </w:pPr>
    </w:p>
    <w:p w14:paraId="07AAF3DB" w14:textId="3966461A" w:rsidR="00D72768" w:rsidRPr="009862DF" w:rsidRDefault="00D72768" w:rsidP="009862DF">
      <w:pPr>
        <w:numPr>
          <w:ilvl w:val="0"/>
          <w:numId w:val="16"/>
        </w:numPr>
        <w:tabs>
          <w:tab w:val="clear" w:pos="360"/>
        </w:tabs>
        <w:spacing w:after="0"/>
        <w:ind w:left="567" w:right="-143" w:hanging="567"/>
        <w:jc w:val="both"/>
        <w:rPr>
          <w:rFonts w:ascii="Calibri" w:hAnsi="Calibri" w:cs="Calibri"/>
          <w:sz w:val="24"/>
          <w:szCs w:val="18"/>
        </w:rPr>
      </w:pPr>
      <w:r w:rsidRPr="009862DF">
        <w:rPr>
          <w:rFonts w:ascii="Calibri" w:hAnsi="Calibri" w:cs="Calibri"/>
          <w:sz w:val="24"/>
          <w:szCs w:val="18"/>
        </w:rPr>
        <w:t>Zmluva nadobúda platnosť a účinnosť dňom jej podpisu všetkými účastníkmi. Vecno</w:t>
      </w:r>
      <w:r w:rsidR="00E31213" w:rsidRPr="009862DF">
        <w:rPr>
          <w:rFonts w:ascii="Calibri" w:hAnsi="Calibri" w:cs="Calibri"/>
          <w:sz w:val="24"/>
          <w:szCs w:val="18"/>
        </w:rPr>
        <w:t>-</w:t>
      </w:r>
      <w:r w:rsidRPr="009862DF">
        <w:rPr>
          <w:rFonts w:ascii="Calibri" w:hAnsi="Calibri" w:cs="Calibri"/>
          <w:sz w:val="24"/>
          <w:szCs w:val="18"/>
        </w:rPr>
        <w:t>právne účinky prevodu vlastníckeho práva na základe tejto zmluvy</w:t>
      </w:r>
      <w:r w:rsidR="007648CE" w:rsidRPr="009862DF">
        <w:rPr>
          <w:rFonts w:ascii="Calibri" w:hAnsi="Calibri" w:cs="Calibri"/>
          <w:sz w:val="24"/>
          <w:szCs w:val="18"/>
        </w:rPr>
        <w:t xml:space="preserve"> nastanú spôsobom podľa čl. </w:t>
      </w:r>
      <w:r w:rsidR="007A56E1" w:rsidRPr="009862DF">
        <w:rPr>
          <w:rFonts w:ascii="Calibri" w:hAnsi="Calibri" w:cs="Calibri"/>
          <w:sz w:val="24"/>
          <w:szCs w:val="18"/>
        </w:rPr>
        <w:t>I</w:t>
      </w:r>
      <w:r w:rsidR="007648CE" w:rsidRPr="009862DF">
        <w:rPr>
          <w:rFonts w:ascii="Calibri" w:hAnsi="Calibri" w:cs="Calibri"/>
          <w:sz w:val="24"/>
          <w:szCs w:val="18"/>
        </w:rPr>
        <w:t>V</w:t>
      </w:r>
      <w:r w:rsidRPr="009862DF">
        <w:rPr>
          <w:rFonts w:ascii="Calibri" w:hAnsi="Calibri" w:cs="Calibri"/>
          <w:sz w:val="24"/>
          <w:szCs w:val="18"/>
        </w:rPr>
        <w:t xml:space="preserve"> ods. 1 tejto zmluvy.</w:t>
      </w:r>
    </w:p>
    <w:p w14:paraId="07AAF3DC" w14:textId="77777777" w:rsidR="00D72768" w:rsidRPr="009862DF" w:rsidRDefault="00D72768" w:rsidP="009862DF">
      <w:pPr>
        <w:pStyle w:val="Odsekzoznamu"/>
        <w:spacing w:after="0"/>
        <w:ind w:left="567" w:hanging="567"/>
        <w:rPr>
          <w:rFonts w:ascii="Calibri" w:hAnsi="Calibri" w:cs="Calibri"/>
          <w:sz w:val="24"/>
          <w:szCs w:val="18"/>
        </w:rPr>
      </w:pPr>
    </w:p>
    <w:p w14:paraId="07AAF3DD" w14:textId="77777777" w:rsidR="00D72768" w:rsidRPr="009862DF" w:rsidRDefault="00D72768" w:rsidP="009862DF">
      <w:pPr>
        <w:numPr>
          <w:ilvl w:val="0"/>
          <w:numId w:val="16"/>
        </w:numPr>
        <w:tabs>
          <w:tab w:val="clear" w:pos="360"/>
        </w:tabs>
        <w:spacing w:after="0"/>
        <w:ind w:left="567" w:right="-143" w:hanging="567"/>
        <w:jc w:val="both"/>
        <w:rPr>
          <w:rFonts w:ascii="Calibri" w:hAnsi="Calibri" w:cs="Calibri"/>
          <w:sz w:val="24"/>
          <w:szCs w:val="18"/>
        </w:rPr>
      </w:pPr>
      <w:r w:rsidRPr="009862DF">
        <w:rPr>
          <w:rFonts w:ascii="Calibri" w:hAnsi="Calibri" w:cs="Calibri"/>
          <w:sz w:val="24"/>
          <w:szCs w:val="18"/>
        </w:rPr>
        <w:t>Meniť a dopĺňať túto zmluvu je možné len na základe zhodného prejavu vôle zmluvných strán písomnými dodatkami.</w:t>
      </w:r>
    </w:p>
    <w:p w14:paraId="07AAF3DE" w14:textId="77777777" w:rsidR="00D72768" w:rsidRPr="009862DF" w:rsidRDefault="00D72768" w:rsidP="009862DF">
      <w:pPr>
        <w:spacing w:after="0"/>
        <w:ind w:left="567" w:right="-143" w:hanging="567"/>
        <w:jc w:val="both"/>
        <w:rPr>
          <w:rFonts w:ascii="Calibri" w:hAnsi="Calibri" w:cs="Calibri"/>
          <w:sz w:val="24"/>
          <w:szCs w:val="18"/>
        </w:rPr>
      </w:pPr>
    </w:p>
    <w:p w14:paraId="07AAF3DF" w14:textId="77777777" w:rsidR="00D72768" w:rsidRPr="009862DF" w:rsidRDefault="00D72768" w:rsidP="009862DF">
      <w:pPr>
        <w:numPr>
          <w:ilvl w:val="0"/>
          <w:numId w:val="16"/>
        </w:numPr>
        <w:tabs>
          <w:tab w:val="clear" w:pos="360"/>
        </w:tabs>
        <w:spacing w:after="0"/>
        <w:ind w:left="567" w:right="-143" w:hanging="567"/>
        <w:jc w:val="both"/>
        <w:rPr>
          <w:rFonts w:ascii="Calibri" w:hAnsi="Calibri" w:cs="Calibri"/>
          <w:sz w:val="24"/>
          <w:szCs w:val="18"/>
        </w:rPr>
      </w:pPr>
      <w:r w:rsidRPr="009862DF">
        <w:rPr>
          <w:rFonts w:ascii="Calibri" w:hAnsi="Calibri" w:cs="Calibri"/>
          <w:sz w:val="24"/>
          <w:szCs w:val="18"/>
        </w:rPr>
        <w:t>Ostatné vzťahy medzi účastníkmi zmluvy v tejto zmluve výslovne neupravené sa riadia príslušnými ustan</w:t>
      </w:r>
      <w:r w:rsidR="00870D83" w:rsidRPr="009862DF">
        <w:rPr>
          <w:rFonts w:ascii="Calibri" w:hAnsi="Calibri" w:cs="Calibri"/>
          <w:sz w:val="24"/>
          <w:szCs w:val="18"/>
        </w:rPr>
        <w:t>oveniami Občianskeho zákonníka</w:t>
      </w:r>
      <w:r w:rsidR="00777B23" w:rsidRPr="009862DF">
        <w:rPr>
          <w:rFonts w:ascii="Calibri" w:hAnsi="Calibri" w:cs="Calibri"/>
          <w:sz w:val="24"/>
          <w:szCs w:val="18"/>
        </w:rPr>
        <w:t xml:space="preserve"> a ostatných všeobecne záväzných právnych predpisov</w:t>
      </w:r>
      <w:r w:rsidR="00870D83" w:rsidRPr="009862DF">
        <w:rPr>
          <w:rFonts w:ascii="Calibri" w:hAnsi="Calibri" w:cs="Calibri"/>
          <w:sz w:val="24"/>
          <w:szCs w:val="18"/>
        </w:rPr>
        <w:t>.</w:t>
      </w:r>
    </w:p>
    <w:p w14:paraId="07AAF3E0" w14:textId="77777777" w:rsidR="00D72768" w:rsidRPr="009862DF" w:rsidRDefault="00D72768" w:rsidP="009862DF">
      <w:pPr>
        <w:pStyle w:val="Odsekzoznamu"/>
        <w:spacing w:after="0"/>
        <w:ind w:left="567" w:hanging="567"/>
        <w:rPr>
          <w:rFonts w:ascii="Calibri" w:hAnsi="Calibri" w:cs="Calibri"/>
          <w:sz w:val="24"/>
          <w:szCs w:val="18"/>
        </w:rPr>
      </w:pPr>
    </w:p>
    <w:p w14:paraId="07AAF3E1" w14:textId="77777777" w:rsidR="00D72768" w:rsidRPr="009862DF" w:rsidRDefault="00D72768" w:rsidP="009862DF">
      <w:pPr>
        <w:numPr>
          <w:ilvl w:val="0"/>
          <w:numId w:val="16"/>
        </w:numPr>
        <w:tabs>
          <w:tab w:val="clear" w:pos="360"/>
        </w:tabs>
        <w:spacing w:after="0"/>
        <w:ind w:left="567" w:right="-143" w:hanging="567"/>
        <w:jc w:val="both"/>
        <w:rPr>
          <w:rFonts w:ascii="Calibri" w:hAnsi="Calibri" w:cs="Calibri"/>
          <w:sz w:val="24"/>
          <w:szCs w:val="18"/>
        </w:rPr>
      </w:pPr>
      <w:r w:rsidRPr="009862DF">
        <w:rPr>
          <w:rFonts w:ascii="Calibri" w:hAnsi="Calibri" w:cs="Calibri"/>
          <w:sz w:val="24"/>
          <w:szCs w:val="18"/>
        </w:rPr>
        <w:t>Účastníci si zmluvu pred jej podpisom prečítali, je pre nich určitá a zrozumiteľná a vyjadruje ich slobodnú a vážnu vôľu. Na znak súh</w:t>
      </w:r>
      <w:r w:rsidR="00870D83" w:rsidRPr="009862DF">
        <w:rPr>
          <w:rFonts w:ascii="Calibri" w:hAnsi="Calibri" w:cs="Calibri"/>
          <w:sz w:val="24"/>
          <w:szCs w:val="18"/>
        </w:rPr>
        <w:t>lasu ju vlastnoručne podpisujú.</w:t>
      </w:r>
    </w:p>
    <w:p w14:paraId="07AAF3E2" w14:textId="77777777" w:rsidR="00870D83" w:rsidRPr="009862DF" w:rsidRDefault="00870D83" w:rsidP="009862DF">
      <w:pPr>
        <w:spacing w:after="0"/>
        <w:ind w:left="360" w:right="-143"/>
        <w:jc w:val="both"/>
        <w:rPr>
          <w:rFonts w:ascii="Calibri" w:hAnsi="Calibri" w:cs="Calibri"/>
          <w:sz w:val="24"/>
          <w:szCs w:val="18"/>
        </w:rPr>
      </w:pPr>
    </w:p>
    <w:p w14:paraId="07AAF3E3" w14:textId="77777777" w:rsidR="00870D83" w:rsidRPr="009862DF" w:rsidRDefault="00870D83" w:rsidP="009862DF">
      <w:pPr>
        <w:spacing w:after="0"/>
        <w:ind w:left="360" w:right="-143"/>
        <w:jc w:val="both"/>
        <w:rPr>
          <w:rFonts w:ascii="Calibri" w:hAnsi="Calibri" w:cs="Calibri"/>
          <w:sz w:val="24"/>
          <w:szCs w:val="18"/>
        </w:rPr>
      </w:pPr>
    </w:p>
    <w:p w14:paraId="07AAF3E4" w14:textId="0F40AE94" w:rsidR="00870D83" w:rsidRPr="009862DF" w:rsidRDefault="00870D83" w:rsidP="009862DF">
      <w:pPr>
        <w:spacing w:after="0"/>
        <w:ind w:right="-143"/>
        <w:rPr>
          <w:rFonts w:ascii="Calibri" w:hAnsi="Calibri" w:cs="Calibri"/>
          <w:sz w:val="24"/>
          <w:szCs w:val="18"/>
        </w:rPr>
      </w:pPr>
      <w:r w:rsidRPr="009862DF">
        <w:rPr>
          <w:rFonts w:ascii="Calibri" w:hAnsi="Calibri" w:cs="Calibri"/>
          <w:sz w:val="24"/>
          <w:szCs w:val="18"/>
        </w:rPr>
        <w:t xml:space="preserve">V </w:t>
      </w:r>
      <w:r w:rsidRPr="009862DF">
        <w:rPr>
          <w:rFonts w:cs="Calibri"/>
          <w:sz w:val="24"/>
        </w:rPr>
        <w:t>.........................</w:t>
      </w:r>
      <w:r w:rsidR="00763A0F" w:rsidRPr="009862DF">
        <w:rPr>
          <w:rFonts w:cs="Calibri"/>
          <w:sz w:val="24"/>
        </w:rPr>
        <w:t>,</w:t>
      </w:r>
      <w:r w:rsidRPr="009862DF">
        <w:rPr>
          <w:rFonts w:cs="Calibri"/>
          <w:sz w:val="24"/>
        </w:rPr>
        <w:t xml:space="preserve"> dňa .........................</w:t>
      </w:r>
    </w:p>
    <w:p w14:paraId="07AAF3E5" w14:textId="77777777" w:rsidR="00870D83" w:rsidRPr="009862DF" w:rsidRDefault="00870D83" w:rsidP="009862DF">
      <w:pPr>
        <w:spacing w:after="0"/>
        <w:ind w:right="-143"/>
        <w:rPr>
          <w:rFonts w:ascii="Calibri" w:hAnsi="Calibri" w:cs="Calibri"/>
          <w:sz w:val="24"/>
          <w:szCs w:val="18"/>
        </w:rPr>
      </w:pPr>
    </w:p>
    <w:tbl>
      <w:tblPr>
        <w:tblW w:w="0" w:type="auto"/>
        <w:tblLook w:val="01E0" w:firstRow="1" w:lastRow="1" w:firstColumn="1" w:lastColumn="1" w:noHBand="0" w:noVBand="0"/>
      </w:tblPr>
      <w:tblGrid>
        <w:gridCol w:w="4605"/>
        <w:gridCol w:w="4605"/>
      </w:tblGrid>
      <w:tr w:rsidR="007544EA" w:rsidRPr="009862DF" w14:paraId="1EDA536D" w14:textId="77777777" w:rsidTr="007544EA">
        <w:tc>
          <w:tcPr>
            <w:tcW w:w="4605" w:type="dxa"/>
            <w:hideMark/>
          </w:tcPr>
          <w:p w14:paraId="18ED595D" w14:textId="77777777" w:rsidR="007544EA" w:rsidRPr="009862DF" w:rsidRDefault="007544EA" w:rsidP="009862DF">
            <w:pPr>
              <w:spacing w:after="0"/>
              <w:ind w:right="-143"/>
              <w:jc w:val="both"/>
              <w:rPr>
                <w:rFonts w:ascii="Calibri" w:hAnsi="Calibri" w:cs="Calibri"/>
                <w:sz w:val="18"/>
                <w:szCs w:val="18"/>
              </w:rPr>
            </w:pPr>
            <w:r w:rsidRPr="009862DF">
              <w:rPr>
                <w:rFonts w:ascii="Calibri" w:hAnsi="Calibri" w:cs="Calibri"/>
                <w:sz w:val="24"/>
                <w:szCs w:val="18"/>
              </w:rPr>
              <w:t>Darca:</w:t>
            </w:r>
          </w:p>
        </w:tc>
        <w:tc>
          <w:tcPr>
            <w:tcW w:w="4605" w:type="dxa"/>
            <w:hideMark/>
          </w:tcPr>
          <w:p w14:paraId="648A0B24" w14:textId="77777777" w:rsidR="007544EA" w:rsidRPr="009862DF" w:rsidRDefault="007544EA" w:rsidP="009862DF">
            <w:pPr>
              <w:spacing w:after="0"/>
              <w:ind w:right="-143"/>
              <w:jc w:val="both"/>
              <w:rPr>
                <w:rFonts w:ascii="Calibri" w:hAnsi="Calibri" w:cs="Calibri"/>
                <w:sz w:val="18"/>
                <w:szCs w:val="18"/>
              </w:rPr>
            </w:pPr>
            <w:r w:rsidRPr="009862DF">
              <w:rPr>
                <w:rFonts w:ascii="Calibri" w:hAnsi="Calibri" w:cs="Calibri"/>
                <w:sz w:val="24"/>
                <w:szCs w:val="18"/>
              </w:rPr>
              <w:t xml:space="preserve">           Obdarovaný:</w:t>
            </w:r>
          </w:p>
        </w:tc>
      </w:tr>
      <w:tr w:rsidR="007544EA" w:rsidRPr="009862DF" w14:paraId="733834CF" w14:textId="77777777" w:rsidTr="007544EA">
        <w:tc>
          <w:tcPr>
            <w:tcW w:w="4605" w:type="dxa"/>
          </w:tcPr>
          <w:p w14:paraId="38BF2CED" w14:textId="77777777" w:rsidR="007544EA" w:rsidRPr="009862DF" w:rsidRDefault="007544EA" w:rsidP="009862DF">
            <w:pPr>
              <w:spacing w:after="0"/>
              <w:ind w:right="-143"/>
              <w:jc w:val="center"/>
              <w:rPr>
                <w:rFonts w:ascii="Calibri" w:hAnsi="Calibri" w:cs="Calibri"/>
                <w:sz w:val="24"/>
                <w:szCs w:val="24"/>
              </w:rPr>
            </w:pPr>
          </w:p>
          <w:p w14:paraId="192B6002" w14:textId="77777777" w:rsidR="007544EA" w:rsidRPr="009862DF" w:rsidRDefault="007544EA" w:rsidP="009862DF">
            <w:pPr>
              <w:spacing w:after="0"/>
              <w:ind w:right="-143"/>
              <w:jc w:val="center"/>
              <w:rPr>
                <w:rFonts w:ascii="Calibri" w:hAnsi="Calibri" w:cs="Calibri"/>
                <w:sz w:val="24"/>
                <w:szCs w:val="24"/>
              </w:rPr>
            </w:pPr>
          </w:p>
          <w:p w14:paraId="300EF363" w14:textId="77777777" w:rsidR="007544EA" w:rsidRPr="009862DF" w:rsidRDefault="007544EA" w:rsidP="009862DF">
            <w:pPr>
              <w:spacing w:after="0"/>
              <w:ind w:right="-143"/>
              <w:rPr>
                <w:rFonts w:ascii="Calibri" w:hAnsi="Calibri" w:cs="Calibri"/>
                <w:sz w:val="24"/>
                <w:szCs w:val="24"/>
              </w:rPr>
            </w:pPr>
            <w:r w:rsidRPr="009862DF">
              <w:rPr>
                <w:rFonts w:ascii="Calibri" w:hAnsi="Calibri" w:cs="Calibri"/>
                <w:sz w:val="24"/>
                <w:szCs w:val="24"/>
              </w:rPr>
              <w:t>.......................................................</w:t>
            </w:r>
          </w:p>
          <w:p w14:paraId="489BDB74" w14:textId="7EF461FA" w:rsidR="007544EA" w:rsidRPr="009862DF" w:rsidRDefault="007544EA" w:rsidP="009862DF">
            <w:pPr>
              <w:spacing w:after="0"/>
              <w:ind w:right="-143"/>
              <w:rPr>
                <w:rFonts w:ascii="Calibri" w:hAnsi="Calibri" w:cs="Calibri"/>
                <w:b/>
                <w:sz w:val="24"/>
                <w:szCs w:val="24"/>
              </w:rPr>
            </w:pPr>
            <w:r w:rsidRPr="009862DF">
              <w:rPr>
                <w:rFonts w:ascii="Calibri" w:hAnsi="Calibri" w:cs="Calibri"/>
                <w:i/>
                <w:color w:val="00B050"/>
                <w:sz w:val="24"/>
                <w:szCs w:val="24"/>
              </w:rPr>
              <w:t xml:space="preserve">Meno a </w:t>
            </w:r>
            <w:r w:rsidR="007A56E1" w:rsidRPr="009862DF">
              <w:rPr>
                <w:rFonts w:ascii="Calibri" w:hAnsi="Calibri" w:cs="Calibri"/>
                <w:i/>
                <w:color w:val="00B050"/>
                <w:sz w:val="24"/>
                <w:szCs w:val="24"/>
              </w:rPr>
              <w:t>p</w:t>
            </w:r>
            <w:r w:rsidRPr="009862DF">
              <w:rPr>
                <w:rFonts w:ascii="Calibri" w:hAnsi="Calibri" w:cs="Calibri"/>
                <w:i/>
                <w:color w:val="00B050"/>
                <w:sz w:val="24"/>
                <w:szCs w:val="24"/>
              </w:rPr>
              <w:t>riezvisko</w:t>
            </w:r>
          </w:p>
        </w:tc>
        <w:tc>
          <w:tcPr>
            <w:tcW w:w="4605" w:type="dxa"/>
          </w:tcPr>
          <w:p w14:paraId="1E3EDDB7" w14:textId="77777777" w:rsidR="007544EA" w:rsidRPr="009862DF" w:rsidRDefault="007544EA" w:rsidP="009862DF">
            <w:pPr>
              <w:spacing w:after="0"/>
              <w:ind w:right="-143"/>
              <w:rPr>
                <w:rFonts w:ascii="Calibri" w:hAnsi="Calibri" w:cs="Calibri"/>
                <w:sz w:val="24"/>
                <w:szCs w:val="24"/>
              </w:rPr>
            </w:pPr>
          </w:p>
          <w:p w14:paraId="6CCC7086" w14:textId="77777777" w:rsidR="007544EA" w:rsidRPr="009862DF" w:rsidRDefault="007544EA" w:rsidP="009862DF">
            <w:pPr>
              <w:spacing w:after="0"/>
              <w:ind w:right="-143"/>
              <w:jc w:val="center"/>
              <w:rPr>
                <w:rFonts w:ascii="Calibri" w:hAnsi="Calibri" w:cs="Calibri"/>
                <w:sz w:val="24"/>
                <w:szCs w:val="24"/>
              </w:rPr>
            </w:pPr>
          </w:p>
          <w:p w14:paraId="7A05A39C" w14:textId="77777777" w:rsidR="007544EA" w:rsidRPr="009862DF" w:rsidRDefault="007544EA" w:rsidP="009862DF">
            <w:pPr>
              <w:spacing w:after="0"/>
              <w:ind w:right="-143"/>
              <w:jc w:val="center"/>
              <w:rPr>
                <w:rFonts w:ascii="Calibri" w:hAnsi="Calibri" w:cs="Calibri"/>
                <w:b/>
                <w:sz w:val="24"/>
                <w:szCs w:val="24"/>
              </w:rPr>
            </w:pPr>
            <w:r w:rsidRPr="009862DF">
              <w:rPr>
                <w:rFonts w:ascii="Calibri" w:hAnsi="Calibri" w:cs="Calibri"/>
                <w:sz w:val="24"/>
                <w:szCs w:val="24"/>
              </w:rPr>
              <w:t>.......................................................</w:t>
            </w:r>
            <w:r w:rsidRPr="00537579">
              <w:rPr>
                <w:rFonts w:ascii="Calibri" w:hAnsi="Calibri" w:cs="Calibri"/>
                <w:bCs/>
                <w:sz w:val="24"/>
                <w:szCs w:val="24"/>
              </w:rPr>
              <w:t>...</w:t>
            </w:r>
          </w:p>
          <w:p w14:paraId="45629D45" w14:textId="005F9D2C" w:rsidR="007544EA" w:rsidRPr="009862DF" w:rsidRDefault="007544EA" w:rsidP="009862DF">
            <w:pPr>
              <w:spacing w:after="0"/>
              <w:ind w:right="-143"/>
              <w:rPr>
                <w:rFonts w:ascii="Calibri" w:hAnsi="Calibri" w:cs="Calibri"/>
                <w:b/>
                <w:sz w:val="24"/>
                <w:szCs w:val="24"/>
              </w:rPr>
            </w:pPr>
            <w:r w:rsidRPr="009862DF">
              <w:rPr>
                <w:rFonts w:ascii="Calibri" w:hAnsi="Calibri" w:cs="Calibri"/>
                <w:i/>
                <w:sz w:val="24"/>
                <w:szCs w:val="24"/>
              </w:rPr>
              <w:t xml:space="preserve">             </w:t>
            </w:r>
            <w:r w:rsidRPr="009862DF">
              <w:rPr>
                <w:rFonts w:ascii="Calibri" w:hAnsi="Calibri" w:cs="Calibri"/>
                <w:i/>
                <w:color w:val="00B050"/>
                <w:sz w:val="24"/>
                <w:szCs w:val="24"/>
              </w:rPr>
              <w:t>Meno a </w:t>
            </w:r>
            <w:r w:rsidR="007A56E1" w:rsidRPr="009862DF">
              <w:rPr>
                <w:rFonts w:ascii="Calibri" w:hAnsi="Calibri" w:cs="Calibri"/>
                <w:i/>
                <w:color w:val="00B050"/>
                <w:sz w:val="24"/>
                <w:szCs w:val="24"/>
              </w:rPr>
              <w:t>p</w:t>
            </w:r>
            <w:r w:rsidRPr="009862DF">
              <w:rPr>
                <w:rFonts w:ascii="Calibri" w:hAnsi="Calibri" w:cs="Calibri"/>
                <w:i/>
                <w:color w:val="00B050"/>
                <w:sz w:val="24"/>
                <w:szCs w:val="24"/>
              </w:rPr>
              <w:t>riezvisko</w:t>
            </w:r>
          </w:p>
        </w:tc>
      </w:tr>
    </w:tbl>
    <w:p w14:paraId="4E4ED3BF" w14:textId="77777777" w:rsidR="007544EA" w:rsidRPr="009862DF" w:rsidRDefault="007544EA" w:rsidP="009862DF">
      <w:pPr>
        <w:spacing w:after="0"/>
        <w:ind w:right="-143"/>
        <w:rPr>
          <w:rFonts w:ascii="Calibri" w:hAnsi="Calibri" w:cs="Calibri"/>
          <w:sz w:val="24"/>
          <w:szCs w:val="18"/>
        </w:rPr>
      </w:pPr>
    </w:p>
    <w:p w14:paraId="411E2B9D" w14:textId="77777777" w:rsidR="007544EA" w:rsidRPr="009862DF" w:rsidRDefault="007544EA" w:rsidP="009862DF">
      <w:pPr>
        <w:spacing w:after="0"/>
        <w:jc w:val="both"/>
        <w:rPr>
          <w:rFonts w:ascii="Calibri" w:hAnsi="Calibri" w:cs="Calibri"/>
          <w:b/>
          <w:sz w:val="24"/>
          <w:szCs w:val="18"/>
        </w:rPr>
      </w:pPr>
    </w:p>
    <w:p w14:paraId="3D7C0F16" w14:textId="77777777" w:rsidR="007544EA" w:rsidRPr="009862DF" w:rsidRDefault="007544EA" w:rsidP="009862DF">
      <w:pPr>
        <w:pStyle w:val="Default"/>
        <w:spacing w:line="276" w:lineRule="auto"/>
        <w:jc w:val="both"/>
        <w:rPr>
          <w:rFonts w:ascii="Calibri" w:hAnsi="Calibri" w:cs="Calibri"/>
          <w:i/>
          <w:color w:val="00B050"/>
        </w:rPr>
      </w:pPr>
    </w:p>
    <w:p w14:paraId="5B5B8BCB" w14:textId="77777777" w:rsidR="007544EA" w:rsidRPr="009862DF" w:rsidRDefault="007544EA" w:rsidP="009862DF">
      <w:pPr>
        <w:spacing w:after="0"/>
        <w:ind w:right="102"/>
        <w:rPr>
          <w:rFonts w:ascii="Calibri" w:hAnsi="Calibri" w:cs="Calibri"/>
          <w:sz w:val="28"/>
          <w:szCs w:val="20"/>
        </w:rPr>
      </w:pPr>
      <w:r w:rsidRPr="009862DF">
        <w:rPr>
          <w:rFonts w:ascii="Calibri" w:hAnsi="Calibri" w:cs="Calibri"/>
          <w:i/>
          <w:color w:val="00B050"/>
          <w:sz w:val="24"/>
          <w:szCs w:val="24"/>
        </w:rPr>
        <w:t xml:space="preserve">Poznámka: podpis darcu musí byť vždy </w:t>
      </w:r>
      <w:r w:rsidRPr="009862DF">
        <w:rPr>
          <w:rFonts w:ascii="Calibri" w:hAnsi="Calibri" w:cs="Calibri"/>
          <w:b/>
          <w:i/>
          <w:color w:val="00B050"/>
          <w:sz w:val="24"/>
          <w:szCs w:val="24"/>
        </w:rPr>
        <w:t>osvedčený</w:t>
      </w:r>
      <w:r w:rsidRPr="009862DF">
        <w:rPr>
          <w:rFonts w:ascii="Calibri" w:hAnsi="Calibri" w:cs="Calibri"/>
          <w:i/>
          <w:color w:val="00B050"/>
          <w:sz w:val="24"/>
          <w:szCs w:val="24"/>
        </w:rPr>
        <w:t xml:space="preserve"> (notárom alebo mestským/obecným úradom)</w:t>
      </w:r>
    </w:p>
    <w:p w14:paraId="07AAF3FD" w14:textId="77777777" w:rsidR="00DB7603" w:rsidRPr="00DB7603" w:rsidRDefault="00DB7603" w:rsidP="003469AE">
      <w:pPr>
        <w:pStyle w:val="Odsekzoznamu"/>
        <w:tabs>
          <w:tab w:val="num" w:pos="360"/>
          <w:tab w:val="left" w:pos="810"/>
        </w:tabs>
        <w:spacing w:after="0"/>
        <w:ind w:left="360"/>
        <w:jc w:val="both"/>
        <w:rPr>
          <w:rFonts w:cstheme="minorHAnsi"/>
          <w:sz w:val="24"/>
          <w:szCs w:val="24"/>
        </w:rPr>
      </w:pPr>
    </w:p>
    <w:sectPr w:rsidR="00DB7603" w:rsidRPr="00DB7603" w:rsidSect="003F243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369F" w14:textId="77777777" w:rsidR="002B5CA6" w:rsidRDefault="002B5CA6" w:rsidP="00E96682">
      <w:pPr>
        <w:spacing w:after="0" w:line="240" w:lineRule="auto"/>
      </w:pPr>
      <w:r>
        <w:separator/>
      </w:r>
    </w:p>
  </w:endnote>
  <w:endnote w:type="continuationSeparator" w:id="0">
    <w:p w14:paraId="54A9D4EA" w14:textId="77777777" w:rsidR="002B5CA6" w:rsidRDefault="002B5CA6" w:rsidP="00E9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conomica">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8D5B" w14:textId="77777777" w:rsidR="002B5CA6" w:rsidRDefault="002B5CA6" w:rsidP="00E96682">
      <w:pPr>
        <w:spacing w:after="0" w:line="240" w:lineRule="auto"/>
      </w:pPr>
      <w:r>
        <w:separator/>
      </w:r>
    </w:p>
  </w:footnote>
  <w:footnote w:type="continuationSeparator" w:id="0">
    <w:p w14:paraId="44FB6036" w14:textId="77777777" w:rsidR="002B5CA6" w:rsidRDefault="002B5CA6" w:rsidP="00E96682">
      <w:pPr>
        <w:spacing w:after="0" w:line="240" w:lineRule="auto"/>
      </w:pPr>
      <w:r>
        <w:continuationSeparator/>
      </w:r>
    </w:p>
  </w:footnote>
  <w:footnote w:id="1">
    <w:p w14:paraId="56869AA6" w14:textId="0B11C219" w:rsidR="00CA045D" w:rsidRDefault="00CA045D" w:rsidP="00CA045D">
      <w:pPr>
        <w:pBdr>
          <w:top w:val="nil"/>
          <w:left w:val="nil"/>
          <w:bottom w:val="nil"/>
          <w:right w:val="nil"/>
          <w:between w:val="nil"/>
        </w:pBdr>
        <w:spacing w:line="240" w:lineRule="auto"/>
        <w:ind w:left="75"/>
      </w:pPr>
      <w:r>
        <w:rPr>
          <w:rStyle w:val="Odkaznapoznmkupodiarou"/>
        </w:rPr>
        <w:footnoteRef/>
      </w:r>
      <w:r>
        <w:t xml:space="preserve"> </w:t>
      </w:r>
      <w:r w:rsidRPr="004A52B2">
        <w:rPr>
          <w:rFonts w:ascii="Economica" w:eastAsia="Economica" w:hAnsi="Economica" w:cs="Economica"/>
          <w:bCs/>
          <w:sz w:val="20"/>
          <w:szCs w:val="20"/>
        </w:rPr>
        <w:t xml:space="preserve">Za túto službu zaplatíte </w:t>
      </w:r>
      <w:r w:rsidR="00537579">
        <w:rPr>
          <w:rFonts w:ascii="Economica" w:eastAsia="Economica" w:hAnsi="Economica" w:cs="Economica"/>
          <w:bCs/>
          <w:sz w:val="20"/>
          <w:szCs w:val="20"/>
        </w:rPr>
        <w:t>65</w:t>
      </w:r>
      <w:r w:rsidRPr="004A52B2">
        <w:rPr>
          <w:rFonts w:ascii="Economica" w:eastAsia="Economica" w:hAnsi="Economica" w:cs="Economica"/>
          <w:bCs/>
          <w:sz w:val="20"/>
          <w:szCs w:val="20"/>
        </w:rPr>
        <w:t xml:space="preserve"> eur </w:t>
      </w:r>
      <w:r>
        <w:rPr>
          <w:rFonts w:ascii="Economica" w:eastAsia="Economica" w:hAnsi="Economica" w:cs="Economica"/>
          <w:bCs/>
          <w:sz w:val="20"/>
          <w:szCs w:val="20"/>
        </w:rPr>
        <w:t xml:space="preserve">ako odmenu advokáta </w:t>
      </w:r>
      <w:r w:rsidRPr="004A52B2">
        <w:rPr>
          <w:rFonts w:ascii="Economica" w:eastAsia="Economica" w:hAnsi="Economica" w:cs="Economica"/>
          <w:bCs/>
          <w:sz w:val="20"/>
          <w:szCs w:val="20"/>
        </w:rPr>
        <w:t xml:space="preserve">plus </w:t>
      </w:r>
      <w:r w:rsidR="005C6550">
        <w:rPr>
          <w:rFonts w:ascii="Economica" w:eastAsia="Economica" w:hAnsi="Economica" w:cs="Economica"/>
          <w:bCs/>
          <w:sz w:val="20"/>
          <w:szCs w:val="20"/>
        </w:rPr>
        <w:t>50</w:t>
      </w:r>
      <w:r w:rsidRPr="004A52B2">
        <w:rPr>
          <w:rFonts w:ascii="Economica" w:eastAsia="Economica" w:hAnsi="Economica" w:cs="Economica"/>
          <w:bCs/>
          <w:sz w:val="20"/>
          <w:szCs w:val="20"/>
        </w:rPr>
        <w:t xml:space="preserve"> eur za správny poplatok na katastri. Celkovo teda zaplatíte </w:t>
      </w:r>
      <w:r w:rsidR="00537579">
        <w:rPr>
          <w:rFonts w:ascii="Economica" w:eastAsia="Economica" w:hAnsi="Economica" w:cs="Economica"/>
          <w:bCs/>
          <w:sz w:val="20"/>
          <w:szCs w:val="20"/>
        </w:rPr>
        <w:t>1</w:t>
      </w:r>
      <w:r w:rsidR="005C6550">
        <w:rPr>
          <w:rFonts w:ascii="Economica" w:eastAsia="Economica" w:hAnsi="Economica" w:cs="Economica"/>
          <w:bCs/>
          <w:sz w:val="20"/>
          <w:szCs w:val="20"/>
        </w:rPr>
        <w:t>15</w:t>
      </w:r>
      <w:r w:rsidRPr="004A52B2">
        <w:rPr>
          <w:rFonts w:ascii="Economica" w:eastAsia="Economica" w:hAnsi="Economica" w:cs="Economica"/>
          <w:bCs/>
          <w:sz w:val="20"/>
          <w:szCs w:val="20"/>
        </w:rPr>
        <w:t xml:space="preserve"> eur</w:t>
      </w:r>
      <w:r>
        <w:rPr>
          <w:rFonts w:ascii="Economica" w:eastAsia="Economica" w:hAnsi="Economica" w:cs="Economica"/>
          <w:bCs/>
          <w:sz w:val="20"/>
          <w:szCs w:val="20"/>
        </w:rPr>
        <w:t>. V cene nie je zahrnuté osvedčenie podpisov na zmluve a poštovné za zaslanie dokumentov advokátke.</w:t>
      </w:r>
    </w:p>
    <w:p w14:paraId="323F1D12" w14:textId="04E7C2C7" w:rsidR="00CA045D" w:rsidRDefault="00CA045D">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4AB"/>
    <w:multiLevelType w:val="hybridMultilevel"/>
    <w:tmpl w:val="76B0CB04"/>
    <w:lvl w:ilvl="0" w:tplc="109A27F8">
      <w:start w:val="1"/>
      <w:numFmt w:val="decimal"/>
      <w:lvlText w:val="%1."/>
      <w:lvlJc w:val="left"/>
      <w:pPr>
        <w:tabs>
          <w:tab w:val="num" w:pos="720"/>
        </w:tabs>
        <w:ind w:left="720" w:hanging="360"/>
      </w:pPr>
      <w:rPr>
        <w:rFonts w:asciiTheme="minorHAnsi" w:eastAsiaTheme="minorHAnsi" w:hAnsiTheme="minorHAnsi" w:cs="Calibri"/>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C047B7"/>
    <w:multiLevelType w:val="hybridMultilevel"/>
    <w:tmpl w:val="94724E34"/>
    <w:lvl w:ilvl="0" w:tplc="FA5AFA6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DCC7954"/>
    <w:multiLevelType w:val="multilevel"/>
    <w:tmpl w:val="C51A2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1E2A18"/>
    <w:multiLevelType w:val="hybridMultilevel"/>
    <w:tmpl w:val="486233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7E2192"/>
    <w:multiLevelType w:val="hybridMultilevel"/>
    <w:tmpl w:val="280CE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3604A5"/>
    <w:multiLevelType w:val="hybridMultilevel"/>
    <w:tmpl w:val="C46E6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5E344D"/>
    <w:multiLevelType w:val="hybridMultilevel"/>
    <w:tmpl w:val="B638356C"/>
    <w:lvl w:ilvl="0" w:tplc="F730AC62">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D521C"/>
    <w:multiLevelType w:val="multilevel"/>
    <w:tmpl w:val="92E03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372AA2"/>
    <w:multiLevelType w:val="hybridMultilevel"/>
    <w:tmpl w:val="40AED87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D530CB1"/>
    <w:multiLevelType w:val="hybridMultilevel"/>
    <w:tmpl w:val="B1A82628"/>
    <w:lvl w:ilvl="0" w:tplc="516E7D58">
      <w:start w:val="1"/>
      <w:numFmt w:val="decimal"/>
      <w:lvlText w:val="%1."/>
      <w:lvlJc w:val="left"/>
      <w:pPr>
        <w:ind w:left="360" w:hanging="36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D6C64"/>
    <w:multiLevelType w:val="hybridMultilevel"/>
    <w:tmpl w:val="40E6234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4770521"/>
    <w:multiLevelType w:val="hybridMultilevel"/>
    <w:tmpl w:val="A0323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E1730"/>
    <w:multiLevelType w:val="hybridMultilevel"/>
    <w:tmpl w:val="7FD47798"/>
    <w:lvl w:ilvl="0" w:tplc="0FD256F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32732"/>
    <w:multiLevelType w:val="hybridMultilevel"/>
    <w:tmpl w:val="DB4C822A"/>
    <w:lvl w:ilvl="0" w:tplc="08D4EAB0">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335AE0"/>
    <w:multiLevelType w:val="hybridMultilevel"/>
    <w:tmpl w:val="26247BCE"/>
    <w:lvl w:ilvl="0" w:tplc="041B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F41CE"/>
    <w:multiLevelType w:val="hybridMultilevel"/>
    <w:tmpl w:val="70F8737C"/>
    <w:lvl w:ilvl="0" w:tplc="C464E78A">
      <w:start w:val="1"/>
      <w:numFmt w:val="decimal"/>
      <w:lvlText w:val="%1."/>
      <w:lvlJc w:val="left"/>
      <w:pPr>
        <w:tabs>
          <w:tab w:val="num" w:pos="720"/>
        </w:tabs>
        <w:ind w:left="720" w:hanging="360"/>
      </w:pPr>
      <w:rPr>
        <w:rFonts w:hint="default"/>
        <w:strike w:val="0"/>
        <w:color w:val="auto"/>
      </w:rPr>
    </w:lvl>
    <w:lvl w:ilvl="1" w:tplc="258CDAD2">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16E5F11"/>
    <w:multiLevelType w:val="hybridMultilevel"/>
    <w:tmpl w:val="E828F34E"/>
    <w:lvl w:ilvl="0" w:tplc="B13CF63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892081"/>
    <w:multiLevelType w:val="hybridMultilevel"/>
    <w:tmpl w:val="758E3900"/>
    <w:lvl w:ilvl="0" w:tplc="13B6AF90">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BE0E1C"/>
    <w:multiLevelType w:val="hybridMultilevel"/>
    <w:tmpl w:val="C5B2FADE"/>
    <w:lvl w:ilvl="0" w:tplc="1CEC028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4A684A2E"/>
    <w:multiLevelType w:val="hybridMultilevel"/>
    <w:tmpl w:val="EED6266C"/>
    <w:lvl w:ilvl="0" w:tplc="80523BFE">
      <w:start w:val="2"/>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0" w15:restartNumberingAfterBreak="0">
    <w:nsid w:val="4A7E0809"/>
    <w:multiLevelType w:val="hybridMultilevel"/>
    <w:tmpl w:val="BBDEBCC0"/>
    <w:lvl w:ilvl="0" w:tplc="1CEC028A">
      <w:start w:val="1"/>
      <w:numFmt w:val="decimal"/>
      <w:lvlText w:val="%1."/>
      <w:lvlJc w:val="left"/>
      <w:pPr>
        <w:tabs>
          <w:tab w:val="num" w:pos="360"/>
        </w:tabs>
        <w:ind w:left="360" w:hanging="360"/>
      </w:pPr>
      <w:rPr>
        <w:rFonts w:hint="default"/>
      </w:rPr>
    </w:lvl>
    <w:lvl w:ilvl="1" w:tplc="E3306804">
      <w:start w:val="1"/>
      <w:numFmt w:val="lowerLetter"/>
      <w:lvlText w:val="%2-"/>
      <w:lvlJc w:val="left"/>
      <w:pPr>
        <w:tabs>
          <w:tab w:val="num" w:pos="1080"/>
        </w:tabs>
        <w:ind w:left="1080" w:hanging="360"/>
      </w:pPr>
      <w:rPr>
        <w:rFonts w:hint="default"/>
      </w:rPr>
    </w:lvl>
    <w:lvl w:ilvl="2" w:tplc="86B691BE">
      <w:start w:val="1"/>
      <w:numFmt w:val="lowerLetter"/>
      <w:lvlText w:val="%3."/>
      <w:lvlJc w:val="left"/>
      <w:pPr>
        <w:tabs>
          <w:tab w:val="num" w:pos="1980"/>
        </w:tabs>
        <w:ind w:left="1980" w:hanging="360"/>
      </w:pPr>
      <w:rPr>
        <w:rFonts w:hint="default"/>
      </w:r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1" w15:restartNumberingAfterBreak="0">
    <w:nsid w:val="4C9E0C4C"/>
    <w:multiLevelType w:val="hybridMultilevel"/>
    <w:tmpl w:val="1A7C82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106769"/>
    <w:multiLevelType w:val="hybridMultilevel"/>
    <w:tmpl w:val="1980C6D8"/>
    <w:lvl w:ilvl="0" w:tplc="EB7A60C6">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94A03"/>
    <w:multiLevelType w:val="hybridMultilevel"/>
    <w:tmpl w:val="8884A0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C14A8E"/>
    <w:multiLevelType w:val="hybridMultilevel"/>
    <w:tmpl w:val="D83C2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743CDE"/>
    <w:multiLevelType w:val="hybridMultilevel"/>
    <w:tmpl w:val="7A9AC212"/>
    <w:lvl w:ilvl="0" w:tplc="B41ACB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586BD9"/>
    <w:multiLevelType w:val="hybridMultilevel"/>
    <w:tmpl w:val="67BE56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D11FC0"/>
    <w:multiLevelType w:val="hybridMultilevel"/>
    <w:tmpl w:val="94865DD2"/>
    <w:lvl w:ilvl="0" w:tplc="79263A24">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960B4E"/>
    <w:multiLevelType w:val="hybridMultilevel"/>
    <w:tmpl w:val="E0E421A8"/>
    <w:lvl w:ilvl="0" w:tplc="4D984D6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0663CF"/>
    <w:multiLevelType w:val="hybridMultilevel"/>
    <w:tmpl w:val="280A4AC6"/>
    <w:lvl w:ilvl="0" w:tplc="041B000F">
      <w:start w:val="1"/>
      <w:numFmt w:val="decimal"/>
      <w:lvlText w:val="%1."/>
      <w:lvlJc w:val="left"/>
      <w:pPr>
        <w:ind w:left="4755"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7E891AD5"/>
    <w:multiLevelType w:val="hybridMultilevel"/>
    <w:tmpl w:val="3A2C0F6A"/>
    <w:lvl w:ilvl="0" w:tplc="0C58FEA8">
      <w:start w:val="1"/>
      <w:numFmt w:val="decimal"/>
      <w:lvlText w:val="%1."/>
      <w:lvlJc w:val="left"/>
      <w:pPr>
        <w:ind w:left="360" w:hanging="360"/>
      </w:pPr>
      <w:rPr>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AF2987"/>
    <w:multiLevelType w:val="hybridMultilevel"/>
    <w:tmpl w:val="B48CEAE2"/>
    <w:lvl w:ilvl="0" w:tplc="0FD256F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A4B91"/>
    <w:multiLevelType w:val="hybridMultilevel"/>
    <w:tmpl w:val="79B209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320061">
    <w:abstractNumId w:val="1"/>
  </w:num>
  <w:num w:numId="2" w16cid:durableId="1068305640">
    <w:abstractNumId w:val="19"/>
  </w:num>
  <w:num w:numId="3" w16cid:durableId="443964496">
    <w:abstractNumId w:val="0"/>
  </w:num>
  <w:num w:numId="4" w16cid:durableId="548297015">
    <w:abstractNumId w:val="32"/>
  </w:num>
  <w:num w:numId="5" w16cid:durableId="448672302">
    <w:abstractNumId w:val="20"/>
  </w:num>
  <w:num w:numId="6" w16cid:durableId="1141385992">
    <w:abstractNumId w:val="10"/>
  </w:num>
  <w:num w:numId="7" w16cid:durableId="690422101">
    <w:abstractNumId w:val="5"/>
  </w:num>
  <w:num w:numId="8" w16cid:durableId="958028073">
    <w:abstractNumId w:val="26"/>
  </w:num>
  <w:num w:numId="9" w16cid:durableId="1722366560">
    <w:abstractNumId w:val="13"/>
  </w:num>
  <w:num w:numId="10" w16cid:durableId="160783601">
    <w:abstractNumId w:val="24"/>
  </w:num>
  <w:num w:numId="11" w16cid:durableId="226771737">
    <w:abstractNumId w:val="8"/>
  </w:num>
  <w:num w:numId="12" w16cid:durableId="1851721909">
    <w:abstractNumId w:val="18"/>
  </w:num>
  <w:num w:numId="13" w16cid:durableId="623733063">
    <w:abstractNumId w:val="6"/>
  </w:num>
  <w:num w:numId="14" w16cid:durableId="1052146920">
    <w:abstractNumId w:val="29"/>
  </w:num>
  <w:num w:numId="15" w16cid:durableId="1855730723">
    <w:abstractNumId w:val="15"/>
  </w:num>
  <w:num w:numId="16" w16cid:durableId="1310669859">
    <w:abstractNumId w:val="14"/>
  </w:num>
  <w:num w:numId="17" w16cid:durableId="2022850542">
    <w:abstractNumId w:val="25"/>
  </w:num>
  <w:num w:numId="18" w16cid:durableId="135033817">
    <w:abstractNumId w:val="27"/>
  </w:num>
  <w:num w:numId="19" w16cid:durableId="1237594599">
    <w:abstractNumId w:val="16"/>
  </w:num>
  <w:num w:numId="20" w16cid:durableId="1731810037">
    <w:abstractNumId w:val="17"/>
  </w:num>
  <w:num w:numId="21" w16cid:durableId="850679579">
    <w:abstractNumId w:val="22"/>
  </w:num>
  <w:num w:numId="22" w16cid:durableId="951791681">
    <w:abstractNumId w:val="30"/>
  </w:num>
  <w:num w:numId="23" w16cid:durableId="440759812">
    <w:abstractNumId w:val="31"/>
  </w:num>
  <w:num w:numId="24" w16cid:durableId="1755971775">
    <w:abstractNumId w:val="12"/>
  </w:num>
  <w:num w:numId="25" w16cid:durableId="137500567">
    <w:abstractNumId w:val="9"/>
  </w:num>
  <w:num w:numId="26" w16cid:durableId="1019545240">
    <w:abstractNumId w:val="11"/>
  </w:num>
  <w:num w:numId="27" w16cid:durableId="1033111132">
    <w:abstractNumId w:val="4"/>
  </w:num>
  <w:num w:numId="28" w16cid:durableId="823619139">
    <w:abstractNumId w:val="3"/>
  </w:num>
  <w:num w:numId="29" w16cid:durableId="2041737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8472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2740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9838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550808">
    <w:abstractNumId w:val="28"/>
  </w:num>
  <w:num w:numId="34" w16cid:durableId="1189955028">
    <w:abstractNumId w:val="21"/>
  </w:num>
  <w:num w:numId="35" w16cid:durableId="1918008716">
    <w:abstractNumId w:val="23"/>
  </w:num>
  <w:num w:numId="36" w16cid:durableId="1174878302">
    <w:abstractNumId w:val="2"/>
  </w:num>
  <w:num w:numId="37" w16cid:durableId="887885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A0"/>
    <w:rsid w:val="000133C1"/>
    <w:rsid w:val="00023201"/>
    <w:rsid w:val="00033020"/>
    <w:rsid w:val="00044ED3"/>
    <w:rsid w:val="000C32A9"/>
    <w:rsid w:val="000C5685"/>
    <w:rsid w:val="000F0F0F"/>
    <w:rsid w:val="00163FBB"/>
    <w:rsid w:val="00182301"/>
    <w:rsid w:val="001A5C51"/>
    <w:rsid w:val="001C636F"/>
    <w:rsid w:val="0020679F"/>
    <w:rsid w:val="00243891"/>
    <w:rsid w:val="00296872"/>
    <w:rsid w:val="002A0C30"/>
    <w:rsid w:val="002B5CA6"/>
    <w:rsid w:val="002E340C"/>
    <w:rsid w:val="002E53A0"/>
    <w:rsid w:val="002F42E2"/>
    <w:rsid w:val="00305753"/>
    <w:rsid w:val="00317DC9"/>
    <w:rsid w:val="003235D4"/>
    <w:rsid w:val="003469AE"/>
    <w:rsid w:val="00363B1D"/>
    <w:rsid w:val="0037234A"/>
    <w:rsid w:val="00373542"/>
    <w:rsid w:val="003A1E1E"/>
    <w:rsid w:val="003D2DE5"/>
    <w:rsid w:val="003F243A"/>
    <w:rsid w:val="003F4C7D"/>
    <w:rsid w:val="00487626"/>
    <w:rsid w:val="004A552A"/>
    <w:rsid w:val="005009FB"/>
    <w:rsid w:val="00514BF7"/>
    <w:rsid w:val="005153B4"/>
    <w:rsid w:val="00537579"/>
    <w:rsid w:val="00556A4D"/>
    <w:rsid w:val="00557CD5"/>
    <w:rsid w:val="00560212"/>
    <w:rsid w:val="005B1988"/>
    <w:rsid w:val="005B28F6"/>
    <w:rsid w:val="005C1E77"/>
    <w:rsid w:val="005C479A"/>
    <w:rsid w:val="005C6550"/>
    <w:rsid w:val="00604822"/>
    <w:rsid w:val="00622D1B"/>
    <w:rsid w:val="00635DE3"/>
    <w:rsid w:val="00650506"/>
    <w:rsid w:val="0066793C"/>
    <w:rsid w:val="00670017"/>
    <w:rsid w:val="006A3E4A"/>
    <w:rsid w:val="006B7156"/>
    <w:rsid w:val="006C562A"/>
    <w:rsid w:val="006D0239"/>
    <w:rsid w:val="006E5E9B"/>
    <w:rsid w:val="00735F9C"/>
    <w:rsid w:val="007544EA"/>
    <w:rsid w:val="00763A0F"/>
    <w:rsid w:val="007648CE"/>
    <w:rsid w:val="00777B23"/>
    <w:rsid w:val="007850AF"/>
    <w:rsid w:val="007A0E49"/>
    <w:rsid w:val="007A56E1"/>
    <w:rsid w:val="007F14F1"/>
    <w:rsid w:val="00811E10"/>
    <w:rsid w:val="008204B0"/>
    <w:rsid w:val="00821CAF"/>
    <w:rsid w:val="0082489E"/>
    <w:rsid w:val="0083125A"/>
    <w:rsid w:val="00860FB7"/>
    <w:rsid w:val="00870D83"/>
    <w:rsid w:val="00873A57"/>
    <w:rsid w:val="0088381A"/>
    <w:rsid w:val="00884E53"/>
    <w:rsid w:val="008B7B69"/>
    <w:rsid w:val="00912521"/>
    <w:rsid w:val="00912F23"/>
    <w:rsid w:val="00914F96"/>
    <w:rsid w:val="009269FD"/>
    <w:rsid w:val="00944FC5"/>
    <w:rsid w:val="009862DF"/>
    <w:rsid w:val="009B1B07"/>
    <w:rsid w:val="009E2AF2"/>
    <w:rsid w:val="00A0569E"/>
    <w:rsid w:val="00A133E1"/>
    <w:rsid w:val="00A4202F"/>
    <w:rsid w:val="00A666A9"/>
    <w:rsid w:val="00A77829"/>
    <w:rsid w:val="00A92C09"/>
    <w:rsid w:val="00AE7F19"/>
    <w:rsid w:val="00B142C0"/>
    <w:rsid w:val="00B55F6F"/>
    <w:rsid w:val="00B64414"/>
    <w:rsid w:val="00BB5C77"/>
    <w:rsid w:val="00BB646F"/>
    <w:rsid w:val="00BD0271"/>
    <w:rsid w:val="00C048E9"/>
    <w:rsid w:val="00C06241"/>
    <w:rsid w:val="00C36FC4"/>
    <w:rsid w:val="00C51477"/>
    <w:rsid w:val="00C730B8"/>
    <w:rsid w:val="00CA045D"/>
    <w:rsid w:val="00CC1394"/>
    <w:rsid w:val="00CE77A9"/>
    <w:rsid w:val="00D011DA"/>
    <w:rsid w:val="00D72768"/>
    <w:rsid w:val="00D74BE6"/>
    <w:rsid w:val="00D87622"/>
    <w:rsid w:val="00D94B8A"/>
    <w:rsid w:val="00DB7603"/>
    <w:rsid w:val="00DD55A0"/>
    <w:rsid w:val="00DD7846"/>
    <w:rsid w:val="00E16D21"/>
    <w:rsid w:val="00E31213"/>
    <w:rsid w:val="00E37D8D"/>
    <w:rsid w:val="00E96682"/>
    <w:rsid w:val="00E97D4D"/>
    <w:rsid w:val="00F03AA9"/>
    <w:rsid w:val="00F1097F"/>
    <w:rsid w:val="00F31F1A"/>
    <w:rsid w:val="00F6156E"/>
    <w:rsid w:val="00FC43B9"/>
    <w:rsid w:val="00FD446A"/>
    <w:rsid w:val="00FE5C5D"/>
    <w:rsid w:val="00FF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F35F"/>
  <w15:docId w15:val="{C4C1E8EC-B882-4BAA-9BCD-234D6817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A0"/>
    <w:rPr>
      <w:lang w:val="sk-SK"/>
    </w:rPr>
  </w:style>
  <w:style w:type="paragraph" w:styleId="Nadpis1">
    <w:name w:val="heading 1"/>
    <w:basedOn w:val="Normlny"/>
    <w:next w:val="Normlny"/>
    <w:link w:val="Nadpis1Char"/>
    <w:uiPriority w:val="9"/>
    <w:qFormat/>
    <w:rsid w:val="00B142C0"/>
    <w:pPr>
      <w:spacing w:before="200" w:after="0" w:line="360" w:lineRule="auto"/>
      <w:outlineLvl w:val="0"/>
    </w:pPr>
    <w:rPr>
      <w:rFonts w:ascii="Open Sans" w:eastAsia="Open Sans" w:hAnsi="Open Sans" w:cs="Open Sans"/>
      <w:b/>
      <w:sz w:val="32"/>
      <w:szCs w:val="32"/>
      <w:lang w:eastAsia="sk-SK"/>
    </w:rPr>
  </w:style>
  <w:style w:type="paragraph" w:styleId="Nadpis2">
    <w:name w:val="heading 2"/>
    <w:basedOn w:val="Normlny"/>
    <w:next w:val="Normlny"/>
    <w:link w:val="Nadpis2Char"/>
    <w:uiPriority w:val="9"/>
    <w:semiHidden/>
    <w:unhideWhenUsed/>
    <w:qFormat/>
    <w:rsid w:val="00B142C0"/>
    <w:pPr>
      <w:keepNext/>
      <w:keepLines/>
      <w:spacing w:before="40" w:after="0" w:line="360" w:lineRule="auto"/>
      <w:outlineLvl w:val="1"/>
    </w:pPr>
    <w:rPr>
      <w:rFonts w:asciiTheme="majorHAnsi" w:eastAsiaTheme="majorEastAsia" w:hAnsiTheme="majorHAnsi" w:cstheme="majorBidi"/>
      <w:color w:val="365F91"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DD55A0"/>
    <w:pPr>
      <w:spacing w:after="0" w:line="240" w:lineRule="auto"/>
    </w:pPr>
    <w:rPr>
      <w:lang w:val="sk-SK"/>
    </w:rPr>
  </w:style>
  <w:style w:type="character" w:styleId="Hypertextovprepojenie">
    <w:name w:val="Hyperlink"/>
    <w:basedOn w:val="Predvolenpsmoodseku"/>
    <w:uiPriority w:val="99"/>
    <w:semiHidden/>
    <w:unhideWhenUsed/>
    <w:rsid w:val="00DD55A0"/>
    <w:rPr>
      <w:color w:val="0000FF"/>
      <w:u w:val="single"/>
    </w:rPr>
  </w:style>
  <w:style w:type="paragraph" w:customStyle="1" w:styleId="Zarkazkladnhotextu32">
    <w:name w:val="Zarážka základného textu 32"/>
    <w:basedOn w:val="Normlny"/>
    <w:rsid w:val="00DD55A0"/>
    <w:pPr>
      <w:widowControl w:val="0"/>
      <w:suppressAutoHyphens/>
      <w:spacing w:before="120" w:after="0" w:line="228" w:lineRule="auto"/>
      <w:ind w:left="426" w:hanging="426"/>
      <w:jc w:val="both"/>
    </w:pPr>
    <w:rPr>
      <w:rFonts w:ascii="Times New Roman" w:eastAsia="Lucida Sans Unicode" w:hAnsi="Times New Roman" w:cs="Times New Roman"/>
      <w:color w:val="000000"/>
      <w:sz w:val="24"/>
      <w:szCs w:val="24"/>
      <w:lang w:eastAsia="ar-SA"/>
    </w:rPr>
  </w:style>
  <w:style w:type="paragraph" w:styleId="Odsekzoznamu">
    <w:name w:val="List Paragraph"/>
    <w:basedOn w:val="Normlny"/>
    <w:uiPriority w:val="34"/>
    <w:qFormat/>
    <w:rsid w:val="00F31F1A"/>
    <w:pPr>
      <w:ind w:left="720"/>
      <w:contextualSpacing/>
    </w:pPr>
  </w:style>
  <w:style w:type="paragraph" w:customStyle="1" w:styleId="Zkladntext21">
    <w:name w:val="Základný text 21"/>
    <w:basedOn w:val="Normlny"/>
    <w:rsid w:val="000133C1"/>
    <w:pPr>
      <w:widowControl w:val="0"/>
      <w:suppressAutoHyphens/>
      <w:spacing w:after="0" w:line="228" w:lineRule="auto"/>
      <w:jc w:val="both"/>
    </w:pPr>
    <w:rPr>
      <w:rFonts w:ascii="Tahoma" w:eastAsia="Lucida Sans Unicode" w:hAnsi="Tahoma" w:cs="Times New Roman"/>
      <w:color w:val="000000"/>
      <w:sz w:val="24"/>
      <w:szCs w:val="24"/>
      <w:lang w:eastAsia="ar-SA"/>
    </w:rPr>
  </w:style>
  <w:style w:type="paragraph" w:customStyle="1" w:styleId="Normln">
    <w:name w:val="Normální~"/>
    <w:basedOn w:val="Normlny"/>
    <w:rsid w:val="00BB5C77"/>
    <w:pPr>
      <w:widowControl w:val="0"/>
      <w:suppressAutoHyphens/>
      <w:spacing w:after="0" w:line="228" w:lineRule="auto"/>
    </w:pPr>
    <w:rPr>
      <w:rFonts w:ascii="Tahoma" w:eastAsia="Times New Roman" w:hAnsi="Tahoma" w:cs="Calibri"/>
      <w:color w:val="000000"/>
      <w:szCs w:val="24"/>
      <w:lang w:eastAsia="ar-SA"/>
    </w:rPr>
  </w:style>
  <w:style w:type="paragraph" w:customStyle="1" w:styleId="Default">
    <w:name w:val="Default"/>
    <w:rsid w:val="00870D83"/>
    <w:pPr>
      <w:autoSpaceDE w:val="0"/>
      <w:autoSpaceDN w:val="0"/>
      <w:adjustRightInd w:val="0"/>
      <w:spacing w:after="0" w:line="240" w:lineRule="auto"/>
    </w:pPr>
    <w:rPr>
      <w:rFonts w:ascii="Arial" w:eastAsia="Calibri" w:hAnsi="Arial" w:cs="Arial"/>
      <w:color w:val="000000"/>
      <w:sz w:val="24"/>
      <w:szCs w:val="24"/>
      <w:lang w:val="sk-SK" w:eastAsia="sk-SK"/>
    </w:rPr>
  </w:style>
  <w:style w:type="character" w:styleId="Odkaznakomentr">
    <w:name w:val="annotation reference"/>
    <w:basedOn w:val="Predvolenpsmoodseku"/>
    <w:uiPriority w:val="99"/>
    <w:semiHidden/>
    <w:unhideWhenUsed/>
    <w:rsid w:val="007850AF"/>
    <w:rPr>
      <w:sz w:val="16"/>
      <w:szCs w:val="16"/>
    </w:rPr>
  </w:style>
  <w:style w:type="paragraph" w:styleId="Textkomentra">
    <w:name w:val="annotation text"/>
    <w:basedOn w:val="Normlny"/>
    <w:link w:val="TextkomentraChar"/>
    <w:uiPriority w:val="99"/>
    <w:semiHidden/>
    <w:unhideWhenUsed/>
    <w:rsid w:val="007850AF"/>
    <w:pPr>
      <w:spacing w:line="240" w:lineRule="auto"/>
    </w:pPr>
    <w:rPr>
      <w:sz w:val="20"/>
      <w:szCs w:val="20"/>
    </w:rPr>
  </w:style>
  <w:style w:type="character" w:customStyle="1" w:styleId="TextkomentraChar">
    <w:name w:val="Text komentára Char"/>
    <w:basedOn w:val="Predvolenpsmoodseku"/>
    <w:link w:val="Textkomentra"/>
    <w:uiPriority w:val="99"/>
    <w:semiHidden/>
    <w:rsid w:val="007850AF"/>
    <w:rPr>
      <w:sz w:val="20"/>
      <w:szCs w:val="20"/>
      <w:lang w:val="sk-SK"/>
    </w:rPr>
  </w:style>
  <w:style w:type="paragraph" w:styleId="Predmetkomentra">
    <w:name w:val="annotation subject"/>
    <w:basedOn w:val="Textkomentra"/>
    <w:next w:val="Textkomentra"/>
    <w:link w:val="PredmetkomentraChar"/>
    <w:uiPriority w:val="99"/>
    <w:semiHidden/>
    <w:unhideWhenUsed/>
    <w:rsid w:val="007850AF"/>
    <w:rPr>
      <w:b/>
      <w:bCs/>
    </w:rPr>
  </w:style>
  <w:style w:type="character" w:customStyle="1" w:styleId="PredmetkomentraChar">
    <w:name w:val="Predmet komentára Char"/>
    <w:basedOn w:val="TextkomentraChar"/>
    <w:link w:val="Predmetkomentra"/>
    <w:uiPriority w:val="99"/>
    <w:semiHidden/>
    <w:rsid w:val="007850AF"/>
    <w:rPr>
      <w:b/>
      <w:bCs/>
      <w:sz w:val="20"/>
      <w:szCs w:val="20"/>
      <w:lang w:val="sk-SK"/>
    </w:rPr>
  </w:style>
  <w:style w:type="paragraph" w:styleId="Revzia">
    <w:name w:val="Revision"/>
    <w:hidden/>
    <w:uiPriority w:val="99"/>
    <w:semiHidden/>
    <w:rsid w:val="00650506"/>
    <w:pPr>
      <w:spacing w:after="0" w:line="240" w:lineRule="auto"/>
    </w:pPr>
    <w:rPr>
      <w:lang w:val="sk-SK"/>
    </w:rPr>
  </w:style>
  <w:style w:type="character" w:customStyle="1" w:styleId="Nadpis1Char">
    <w:name w:val="Nadpis 1 Char"/>
    <w:basedOn w:val="Predvolenpsmoodseku"/>
    <w:link w:val="Nadpis1"/>
    <w:uiPriority w:val="9"/>
    <w:rsid w:val="00B142C0"/>
    <w:rPr>
      <w:rFonts w:ascii="Open Sans" w:eastAsia="Open Sans" w:hAnsi="Open Sans" w:cs="Open Sans"/>
      <w:b/>
      <w:sz w:val="32"/>
      <w:szCs w:val="32"/>
      <w:lang w:val="sk-SK" w:eastAsia="sk-SK"/>
    </w:rPr>
  </w:style>
  <w:style w:type="character" w:customStyle="1" w:styleId="Nadpis2Char">
    <w:name w:val="Nadpis 2 Char"/>
    <w:basedOn w:val="Predvolenpsmoodseku"/>
    <w:link w:val="Nadpis2"/>
    <w:uiPriority w:val="9"/>
    <w:semiHidden/>
    <w:rsid w:val="00B142C0"/>
    <w:rPr>
      <w:rFonts w:asciiTheme="majorHAnsi" w:eastAsiaTheme="majorEastAsia" w:hAnsiTheme="majorHAnsi" w:cstheme="majorBidi"/>
      <w:color w:val="365F91" w:themeColor="accent1" w:themeShade="BF"/>
      <w:sz w:val="26"/>
      <w:szCs w:val="26"/>
      <w:lang w:val="sk-SK" w:eastAsia="sk-SK"/>
    </w:rPr>
  </w:style>
  <w:style w:type="paragraph" w:styleId="Nzov">
    <w:name w:val="Title"/>
    <w:basedOn w:val="Normlny"/>
    <w:next w:val="Normlny"/>
    <w:link w:val="NzovChar"/>
    <w:uiPriority w:val="10"/>
    <w:qFormat/>
    <w:rsid w:val="00B142C0"/>
    <w:pPr>
      <w:spacing w:after="0" w:line="240" w:lineRule="auto"/>
    </w:pPr>
    <w:rPr>
      <w:rFonts w:ascii="Economica" w:eastAsia="Economica" w:hAnsi="Economica" w:cs="Economica"/>
      <w:b/>
      <w:sz w:val="60"/>
      <w:szCs w:val="60"/>
      <w:lang w:eastAsia="sk-SK"/>
    </w:rPr>
  </w:style>
  <w:style w:type="character" w:customStyle="1" w:styleId="NzovChar">
    <w:name w:val="Názov Char"/>
    <w:basedOn w:val="Predvolenpsmoodseku"/>
    <w:link w:val="Nzov"/>
    <w:uiPriority w:val="10"/>
    <w:rsid w:val="00B142C0"/>
    <w:rPr>
      <w:rFonts w:ascii="Economica" w:eastAsia="Economica" w:hAnsi="Economica" w:cs="Economica"/>
      <w:b/>
      <w:sz w:val="60"/>
      <w:szCs w:val="60"/>
      <w:lang w:val="sk-SK" w:eastAsia="sk-SK"/>
    </w:rPr>
  </w:style>
  <w:style w:type="table" w:styleId="Mriekatabuky">
    <w:name w:val="Table Grid"/>
    <w:basedOn w:val="Normlnatabuka"/>
    <w:uiPriority w:val="39"/>
    <w:rsid w:val="00B142C0"/>
    <w:pPr>
      <w:spacing w:after="0" w:line="240" w:lineRule="auto"/>
    </w:pPr>
    <w:rPr>
      <w:kern w:val="2"/>
      <w:lang w:val="sk-SK"/>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E966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96682"/>
    <w:rPr>
      <w:lang w:val="sk-SK"/>
    </w:rPr>
  </w:style>
  <w:style w:type="paragraph" w:styleId="Pta">
    <w:name w:val="footer"/>
    <w:basedOn w:val="Normlny"/>
    <w:link w:val="PtaChar"/>
    <w:uiPriority w:val="99"/>
    <w:unhideWhenUsed/>
    <w:rsid w:val="00E96682"/>
    <w:pPr>
      <w:tabs>
        <w:tab w:val="center" w:pos="4536"/>
        <w:tab w:val="right" w:pos="9072"/>
      </w:tabs>
      <w:spacing w:after="0" w:line="240" w:lineRule="auto"/>
    </w:pPr>
  </w:style>
  <w:style w:type="character" w:customStyle="1" w:styleId="PtaChar">
    <w:name w:val="Päta Char"/>
    <w:basedOn w:val="Predvolenpsmoodseku"/>
    <w:link w:val="Pta"/>
    <w:uiPriority w:val="99"/>
    <w:rsid w:val="00E96682"/>
    <w:rPr>
      <w:lang w:val="sk-SK"/>
    </w:rPr>
  </w:style>
  <w:style w:type="paragraph" w:styleId="Textpoznmkypodiarou">
    <w:name w:val="footnote text"/>
    <w:basedOn w:val="Normlny"/>
    <w:link w:val="TextpoznmkypodiarouChar"/>
    <w:uiPriority w:val="99"/>
    <w:semiHidden/>
    <w:unhideWhenUsed/>
    <w:rsid w:val="00CA045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A045D"/>
    <w:rPr>
      <w:sz w:val="20"/>
      <w:szCs w:val="20"/>
      <w:lang w:val="sk-SK"/>
    </w:rPr>
  </w:style>
  <w:style w:type="character" w:styleId="Odkaznapoznmkupodiarou">
    <w:name w:val="footnote reference"/>
    <w:basedOn w:val="Predvolenpsmoodseku"/>
    <w:uiPriority w:val="99"/>
    <w:semiHidden/>
    <w:unhideWhenUsed/>
    <w:rsid w:val="00CA0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60542">
      <w:bodyDiv w:val="1"/>
      <w:marLeft w:val="0"/>
      <w:marRight w:val="0"/>
      <w:marTop w:val="0"/>
      <w:marBottom w:val="0"/>
      <w:divBdr>
        <w:top w:val="none" w:sz="0" w:space="0" w:color="auto"/>
        <w:left w:val="none" w:sz="0" w:space="0" w:color="auto"/>
        <w:bottom w:val="none" w:sz="0" w:space="0" w:color="auto"/>
        <w:right w:val="none" w:sz="0" w:space="0" w:color="auto"/>
      </w:divBdr>
    </w:div>
    <w:div w:id="637225190">
      <w:bodyDiv w:val="1"/>
      <w:marLeft w:val="0"/>
      <w:marRight w:val="0"/>
      <w:marTop w:val="0"/>
      <w:marBottom w:val="0"/>
      <w:divBdr>
        <w:top w:val="none" w:sz="0" w:space="0" w:color="auto"/>
        <w:left w:val="none" w:sz="0" w:space="0" w:color="auto"/>
        <w:bottom w:val="none" w:sz="0" w:space="0" w:color="auto"/>
        <w:right w:val="none" w:sz="0" w:space="0" w:color="auto"/>
      </w:divBdr>
    </w:div>
    <w:div w:id="935868187">
      <w:bodyDiv w:val="1"/>
      <w:marLeft w:val="0"/>
      <w:marRight w:val="0"/>
      <w:marTop w:val="0"/>
      <w:marBottom w:val="0"/>
      <w:divBdr>
        <w:top w:val="none" w:sz="0" w:space="0" w:color="auto"/>
        <w:left w:val="none" w:sz="0" w:space="0" w:color="auto"/>
        <w:bottom w:val="none" w:sz="0" w:space="0" w:color="auto"/>
        <w:right w:val="none" w:sz="0" w:space="0" w:color="auto"/>
      </w:divBdr>
    </w:div>
    <w:div w:id="1029843959">
      <w:bodyDiv w:val="1"/>
      <w:marLeft w:val="0"/>
      <w:marRight w:val="0"/>
      <w:marTop w:val="0"/>
      <w:marBottom w:val="0"/>
      <w:divBdr>
        <w:top w:val="none" w:sz="0" w:space="0" w:color="auto"/>
        <w:left w:val="none" w:sz="0" w:space="0" w:color="auto"/>
        <w:bottom w:val="none" w:sz="0" w:space="0" w:color="auto"/>
        <w:right w:val="none" w:sz="0" w:space="0" w:color="auto"/>
      </w:divBdr>
    </w:div>
    <w:div w:id="1075317028">
      <w:bodyDiv w:val="1"/>
      <w:marLeft w:val="0"/>
      <w:marRight w:val="0"/>
      <w:marTop w:val="0"/>
      <w:marBottom w:val="0"/>
      <w:divBdr>
        <w:top w:val="none" w:sz="0" w:space="0" w:color="auto"/>
        <w:left w:val="none" w:sz="0" w:space="0" w:color="auto"/>
        <w:bottom w:val="none" w:sz="0" w:space="0" w:color="auto"/>
        <w:right w:val="none" w:sz="0" w:space="0" w:color="auto"/>
      </w:divBdr>
    </w:div>
    <w:div w:id="1089306017">
      <w:bodyDiv w:val="1"/>
      <w:marLeft w:val="0"/>
      <w:marRight w:val="0"/>
      <w:marTop w:val="0"/>
      <w:marBottom w:val="0"/>
      <w:divBdr>
        <w:top w:val="none" w:sz="0" w:space="0" w:color="auto"/>
        <w:left w:val="none" w:sz="0" w:space="0" w:color="auto"/>
        <w:bottom w:val="none" w:sz="0" w:space="0" w:color="auto"/>
        <w:right w:val="none" w:sz="0" w:space="0" w:color="auto"/>
      </w:divBdr>
    </w:div>
    <w:div w:id="1831865331">
      <w:bodyDiv w:val="1"/>
      <w:marLeft w:val="0"/>
      <w:marRight w:val="0"/>
      <w:marTop w:val="0"/>
      <w:marBottom w:val="0"/>
      <w:divBdr>
        <w:top w:val="none" w:sz="0" w:space="0" w:color="auto"/>
        <w:left w:val="none" w:sz="0" w:space="0" w:color="auto"/>
        <w:bottom w:val="none" w:sz="0" w:space="0" w:color="auto"/>
        <w:right w:val="none" w:sz="0" w:space="0" w:color="auto"/>
      </w:divBdr>
    </w:div>
    <w:div w:id="20839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jnorova@fajnorov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fajnorova@fajnorova.sk" TargetMode="External"/><Relationship Id="rId4" Type="http://schemas.openxmlformats.org/officeDocument/2006/relationships/settings" Target="settings.xml"/><Relationship Id="rId9" Type="http://schemas.openxmlformats.org/officeDocument/2006/relationships/hyperlink" Target="mailto:fajnorova@fajnorova.sk" TargetMode="External"/><Relationship Id="rId14" Type="http://schemas.openxmlformats.org/officeDocument/2006/relationships/hyperlink" Target="https://fajnorov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52DE8-8515-4596-BE8C-33FC9618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1597</Words>
  <Characters>9104</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miso333</dc:creator>
  <cp:lastModifiedBy>Jana Fajnorová</cp:lastModifiedBy>
  <cp:revision>23</cp:revision>
  <cp:lastPrinted>2026-06-10T12:36:00Z</cp:lastPrinted>
  <dcterms:created xsi:type="dcterms:W3CDTF">2021-10-20T19:03:00Z</dcterms:created>
  <dcterms:modified xsi:type="dcterms:W3CDTF">2026-06-10T12:36:00Z</dcterms:modified>
</cp:coreProperties>
</file>